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48" w:rsidRDefault="008D1548" w:rsidP="00B03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79AE11" wp14:editId="0696B126">
            <wp:extent cx="5940425" cy="8170412"/>
            <wp:effectExtent l="0" t="0" r="3175" b="2540"/>
            <wp:docPr id="2" name="Рисунок 2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548" w:rsidRDefault="008D1548" w:rsidP="00B03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D1548" w:rsidRDefault="008D1548" w:rsidP="00B03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D1548" w:rsidRDefault="008D1548" w:rsidP="00B03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95C68" w:rsidRPr="003B7A1C" w:rsidRDefault="00395C68" w:rsidP="00B03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Профсоюза работников народного образования и науки Российской Федерации</w:t>
      </w: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0362A" w:rsidRPr="00B0362A" w:rsidRDefault="00EC4B40" w:rsidP="00B03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Профсоюзная организация объединяет работников образования - членов Профсоюза, работающих в</w:t>
      </w:r>
      <w:r w:rsidR="00B0362A" w:rsidRPr="00B03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0362A" w:rsidRPr="00B036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  <w:r w:rsidR="00B036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C4B40" w:rsidRPr="003B7A1C" w:rsidRDefault="00395C68" w:rsidP="00B03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1.4. Организационно-правовая форма: общественная организация.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1.5. В своей деятельности профсоюзная организация руководствуется Уставом Профсоюза работников народного образования и науки РФ, Законом РФ «О профессиональных союзах, их правах и гарантиях деятельности», действующим законодательством РФ и субъекта РФ, нормативными актами выборных органов Профсоюза и соответствующих территориальных организаций Профсоюза, настоящим Положением.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1.6. Профсоюзная организация может осуществлять предпринимательскую деятельность, которая не противоречит действующему законодательству, прибыль от которой направляется на достижение уставных целей Профсоюза.</w:t>
      </w:r>
    </w:p>
    <w:p w:rsidR="00EC4B40" w:rsidRPr="003B7A1C" w:rsidRDefault="00395C68" w:rsidP="00B03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1.7. В соответствии с Уставом Профсоюза в профсоюзной организации не допускается двойное членство в профсоюзах. Член Профсоюза, состоящий на профсоюзном учете в первичной профсоюзной организации</w:t>
      </w:r>
      <w:r w:rsidR="00B0362A" w:rsidRPr="00B03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0362A" w:rsidRPr="00B036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  <w:r w:rsidR="00B036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может состоять на учете в другом профсоюзе (его организации).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1.8. Профсоюзная организация организует учет и сохранность документов первичной профсоюзной организации в течение отчетного периода 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(не менее 3-х лет),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также передачу их на хранение в выборный орган вышестоящей территориальной организации Профсоюза при реорганизации или ликвидации первичной профсоюзной организации.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1.9. Местонахождение профсоюзной организации, профсоюзного комитета </w:t>
      </w:r>
      <w:r w:rsidR="00B0362A" w:rsidRPr="00B036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  <w:r w:rsidR="00934A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Свердловская область, Артемовский район, п.Буланаш, ул.Машиностроителей, д.2, тел. 8 (343 63) 55 670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Цели и задачи профсоюзной организации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395C68" w:rsidP="00395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1.</w:t>
      </w:r>
      <w:r w:rsidR="00FC5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Целями и задачами профсоюзной организации образовательного учреждения являются: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</w:t>
      </w:r>
      <w:r w:rsidR="00205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общественный контроль за соблюдением законодательства о труде и охране труда;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205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улучшение материального положения, укрепление здоровья и повышение жизненного уровня членов Профсоюза;</w:t>
      </w:r>
    </w:p>
    <w:p w:rsidR="00EC4B40" w:rsidRPr="003B7A1C" w:rsidRDefault="00395C68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205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условий, обеспечивающих вовлечение членов Профсоюза в профсоюзную работу.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 Для достижения уставных целей профсоюзная организация: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ведет переговоры с администрацией образовательного учреждения;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заключает от имени работников образования коллективный договор с администрацией и способствует его реализации;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оказывает через</w:t>
      </w:r>
      <w:r w:rsidRPr="002055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Артемовскую городскую организацию Профсоюза работников народного образования и науки Российской Федерации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юридическую, материальную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помощь членам Профсоюза;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непосредственно или через соответствующие органы Профсоюза общественный контроль за соблюдением трудового законодательства, правил и норм охраны труда в отношении членов Профсоюза;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оказывает через соответствующие органы Профсоюза содействие в представлении интересов членов Профсоюза (по их поручению) при рассмотрении индивидуальных трудовых споров;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участвует в урегулировании коллективных трудовых споров (конфликтов) в соответствии с действующим законодательством РФ;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участвует в избирательных кампаниях в соответствии с федераль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ным и местным законодательством о выборах;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информационное обеспечение членов Профсоюза,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разъяснение действий Профсоюза в ходе коллективных акций;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доводит до сведения членов Профсоюза решения выборных органов вышестоящих организаций Профсоюза;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обучение профсоюзного актива, содействует повышению профессиональной квалификации членов Профсоюза;</w:t>
      </w:r>
    </w:p>
    <w:p w:rsidR="00EC4B40" w:rsidRPr="003B7A1C" w:rsidRDefault="00205529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другие виды деятельности, предусмотренные Уставом Профсоюза.</w:t>
      </w:r>
    </w:p>
    <w:p w:rsidR="00EC4B40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4A55" w:rsidRDefault="00934A5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A55" w:rsidRDefault="00934A5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A55" w:rsidRPr="003B7A1C" w:rsidRDefault="00934A5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B40" w:rsidRPr="003B7A1C" w:rsidRDefault="00A5720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Организация работы профсоюзной организации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A5720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3.1. Первичная профсоюзная организация самостоятельно решает вопрос своей организационной структуры. В профсоюзной организации могут создаваться профсоюзные группы, вводиться, по мере необходимости, другие структурные звенья.</w:t>
      </w:r>
    </w:p>
    <w:p w:rsidR="00EC4B40" w:rsidRPr="003B7A1C" w:rsidRDefault="00A5720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Деятельность профсоюзной организации учреждения определяется перспективным и текущим планами работы, решениями профсоюзных собраний и выборных органов вышестоящих организаций Профсоюза.</w:t>
      </w:r>
    </w:p>
    <w:p w:rsidR="00EC4B40" w:rsidRPr="003B7A1C" w:rsidRDefault="00A5720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 Профсоюзная организация проводит мероприятия, заседания профкома, собрания с учетом режима работы учреждения.</w:t>
      </w:r>
    </w:p>
    <w:p w:rsidR="00EC4B40" w:rsidRPr="003B7A1C" w:rsidRDefault="00A5720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Прием в Профсоюз производится по лично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заявлению, поданному в письменной форме в первичную профсоюзную организацию, а в случае отсутствия в организации системы образования первичной профсоюзной организации - в соответствующую территориальную организацию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Профсоюз и прекращение членства в Профсоюзе оформляются решением соответствующего выборного коллегиального профсоюзного органа.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 с заявлением о вступлении </w:t>
      </w:r>
      <w:r w:rsidR="00934A55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Профсоюз,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вступающий подает заявление в администрацию учреждения о безналичной уплате вступительного и членского профсоюзного взноса.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Профсоюзное членство, профсоюзный стаж исчисляются со дня подачи заявления о вступлении в Профсоюз.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Членство в Профсоюзе прекращается в случаях: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добровольного выхода из Профсоюза;</w:t>
      </w:r>
    </w:p>
    <w:p w:rsidR="005B69B2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прекращения трудовых отношений с организацией системы образования, 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 обучающегося из образовательного учреждения;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выхода на пенсию с прекращением трудовых отношений, если пенсионер не изъявил желания остаться на профсоюзном учете в первичной профсоюзной организации;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исключения из Профсоюза;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смерти члена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из Профсоюза осуществляется по личному заявлению, поданному в первичную профсоюзную организацию.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Членство в Профсоюзе прекращается со дня подачи заявления о выходе из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прекратившие членство в Профсоюзе, теряет право на профсоюзную защиту, пользование общим профсоюзным имуществом и профсоюзными льготами. Сумма уплаченных им членских взносов не возвращается, профсоюзный билет подлежит сдаче в первичную профсоюзную организацию.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исключенное из Профсоюза, может быть вновь принято в Профсоюз на общих основаниях, но не ранее чем через год. Профсоюзный стаж в этом случае исчисляется с момента повторного принятия его в Профсоюз.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вышедшее из Профсоюза, может быть вновь принято в Профсоюз на общих основаниях. Профсоюзный стаж в этом случае исчисляется с момента повторного принятия его в Профсоюз.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3.4. Делопроизводство в профсоюзной организации осуществляется на основе номенклатуры дел, утверждаемой на заседании профсоюзного комитета.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Принятому в Профсоюз работнику или обучающемуся выборным профсоюзным органом выдается членский билет единого в Профсоюзе образца, который удостоверяет членство в Профсоюзе и хранится у члена Профсоюза.</w:t>
      </w:r>
      <w:r w:rsidR="00B6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Профсоюза состоит на учете в первичной профсоюзной организации, как правило, по месту основной работы, учебы.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постановке на учет в другую первичную профсоюзную организацию принимает выборный коллегиальный орган соответствующей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территориальной организации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профсоюзном билете делаются отметки об уплате членских профсоюзных взносов в порядке, устанавливаемом выборным органом организации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членов Профсоюза осуществляется в первичной профсоюзной организации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журнала и (или) учетной карточки в бумажном или электронном виде в соответствии с рекомендациями об учете членов Профсоюза, принимаемыми соответствующим выборным органом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общей численности членов Профсоюза осуществляется выборными органами соответствующей территориальной организации Профсоюза и Профсоюза.</w:t>
      </w:r>
    </w:p>
    <w:p w:rsidR="00EC4B40" w:rsidRPr="003B7A1C" w:rsidRDefault="005B6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3.6. Вступительный и членский профсоюзные взносы взимаются в форме безналичной уплаты в порядке и на условиях, определенных в соот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ветствии со ст. 28 ФЗ «О профессиональных союзах, их правах и гарантиях деятельности», коллективным договором учреждения и соглашением на уровне соответствующей территориальной организации Профсоюза.</w:t>
      </w:r>
    </w:p>
    <w:p w:rsidR="00EC4B40" w:rsidRPr="003B7A1C" w:rsidRDefault="00A95AD1" w:rsidP="00A95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3.7.</w:t>
      </w:r>
      <w:r w:rsidR="005E2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Члены Профсоюза, состоящие на учете в профсоюзной организации учреждения: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а) имеют право: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защиту Профсоюзом его социальных, трудовых, профессиональных прав и интересов;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преимуществами и льготами в результате заключения Профсоюзом и его организациями коллективных договоров и соглашений;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средствами профсоюзных фондов в соответствии с их положениями;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материальную помощь в порядке и размерах, устанавливаемых соответствующим выборным коллегиальным профсоюзным органом с учетом профсоюзного стажа;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бесплатную юридическую помощь по вопросам, относящимся к деятельности Профсоюза, а также поддержку при прохождении медицинской экспертизы в случае утраты трудоспособности;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оздоровительными учреждениями Профсоюза на льготных услови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 с учетом профсоюзного стажа;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профсоюзной деятельности,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интересов;</w:t>
      </w:r>
    </w:p>
    <w:p w:rsidR="00B67D3E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выдвигать</w:t>
      </w:r>
      <w:r w:rsidR="00EC4B40" w:rsidRPr="00B6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инициативы по реализации целей и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Профсоюза, вносить предложения в профсоюзные органы;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участие в разработке, обсуждении и принятии реше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ний, высказывать и отстаивать свое мнение, получать информацию о деятельности Профсоюза;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обращаться в профсоюзные органы с вопросами, относящимися к их компетенции, в том числе обжаловать решения, принятые в нарушение Устава Профсоюза, и получать ответ по существу своего обращения;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избирать и быть избранным делегатом на профсоюзные конфе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ренции и съезды, в выборные профсоюзные органы;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заседании профсоюзного органа, на котором рассматривается его заявление или предложение, вопросы выполнения им уставных требований.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имеют 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обязанности: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Устав Профсоюза, участвовать в работе первичной профсоюзной организации,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профсоюзных органов, возложенные профсоюзные обязанности и поручения;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обязанности, предусмотренные коллективными договорами, соглашениями;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солидарность и участвовать в коллективных действиях Профсоюза и его организаций;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росту авторитета Профсоюза, не допускать действий, наносящих вред профсоюзным организациям и Профсоюзу;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собрании первичной профсоюзной организации (профгруппы), а в случае избрания делегатом – в работе конференций, Съезда Профсоюза;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и в установленном порядке уплачивать членские взносы;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состоять на учете в первичной профсоюзной организации по основному месту работы, учебы или по решению территориальной организации Профсоюза – в другой первичной профсоюзной организации.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Руководство первичной профсоюзной организацией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A95AD1" w:rsidRPr="003B7A1C" w:rsidRDefault="00A95AD1" w:rsidP="00A95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Выборный орган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Артемовской городской организации Профсоюза работников народного образования и науки Российской Федерации: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согласовывает в установленном порядке решение о создании, реорганизации или ликвидации профсоюзной организации;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 необходимости и в порядке, определенном Уставом Профсоюза, созывает внеочередное собрание первичной профсоюзной организации;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устанавливает общие сроки проведения отчетно-выборного профсоюзного собрания;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обеспечивает единый порядок применения уставных норм в первичной профсоюзной организации.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</w:t>
      </w:r>
      <w:r w:rsidR="005E2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Руководство профсоюзной организацией осуществляется на принципах коллегиальности и самоуправления.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95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  <w:r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Органы первичной профсоюзной организации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5.1. Органами профсоюзной организации являются профсоюзное собрание, профсоюзный комитет (профком), председатель первичной профсоюзной организации образовательного учреждения, ревизионная комиссия.</w:t>
      </w:r>
    </w:p>
    <w:p w:rsidR="00EC4B40" w:rsidRPr="003B7A1C" w:rsidRDefault="00B67D3E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Количественный состав постоянно действующих выборных органов </w:t>
      </w:r>
      <w:r w:rsidR="00934A55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профсоюзной организации,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форма их избрания определяются собранием.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5.2. </w:t>
      </w:r>
      <w:r w:rsidR="005E2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Высшим руководящим органом профсоюзной организации является собрание.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 Собрание: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принимает положение о первичной профсоюзной организации образовательного учреждения, вносит в него изменения и дополнения;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определяет и реализует основные направления деятельности профсоюзной организации, вытекающие из уставных целей Профсоюза;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принимает решения о выдвижении коллективных требований, проведении или участии в профсоюзных акциях по защите социально - трудовых прав членов Профсоюза;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заслушивает отчет и дает оценку деятельности профсоюзному комитету;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заслушивает и утверждает отчет ревизионной комиссии: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избирает и освобождает председателя первичной профсоюзной организации;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избирает казначея профсоюзной организации;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утверждает количественный и избирает персональный состав профсоюзного комитета и ревизионную комиссию;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избирает делегатов на конференцию соответствующей территориальной организации Профсоюза, делегирует представителей в состав территориального комитета профсоюза;</w:t>
      </w:r>
    </w:p>
    <w:p w:rsidR="00EC4B40" w:rsidRPr="003B7A1C" w:rsidRDefault="00A95AD1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принимает решение о реорганизации, прекращении деятельности или ликвидации профсоюзной организации в установленном Уставом Профсоюза порядке;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утверждает смету доходов и расходов профсоюзной организации;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решает другие вопросы в соответствие с уставными целями и задачами профсоюзной организации.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5.4. Собрание может делегировать отдельные свои полномочия профсоюзному комитету.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5.5. Собрание не вправе принимать решения по вопросам, входящим в компетенцию выборных органов вышестоящих территориальных организаций Профсоюза.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5.6. Профсоюзное собрание образовательного учреждения созывается профсоюзным комитетом и проводится по мере необходимости, но не реже одного раза в месяц. Порядок созыва и вопросы, выносимые на обсуждение собрания, определяются профсоюзным комитетом. Регламент работы собрания устанавливается собранием.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Внеочередное профсоюзное собрание созывается по решению, профсоюзного комитета, письменному требованию не менее 1/3 членов Профсоюза, состоящих на учете в профсоюзной организации, по требованию выборного органа соответствующей вышестоящей территориальной организации Профсоюза.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Дата проведения внеочередного собрания первичной профсоюзной организации сообщается членам Профсоюза не менее чем за 15 дней.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5.8</w:t>
      </w:r>
      <w:r w:rsidR="00B67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Отчетно-выборное профсоюзное собрание проводится не реже 1 раза в 2-3 года в сроки и порядке, определяемом выборным органом соответствующей вышестоящей территориальной организации Профсоюза.</w:t>
      </w:r>
    </w:p>
    <w:p w:rsidR="00EC4B40" w:rsidRPr="003B7A1C" w:rsidRDefault="003119B2" w:rsidP="00311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5.9.</w:t>
      </w:r>
      <w:r w:rsidR="00B67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период между собраниями, постоянно действующим руководящим органом профсоюзной организации являются профсоюзный комитет и председатель первичной профсоюзной организации.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5.10. Профсоюзный комитет (профком):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руководство и текущую деятельность первичной профсоюзной организацией образовательного учреждения в период между собраниями;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выражает, представляет и защищает социально-трудовые права и профессиональные интересы членов Профсоюза в отношениях с администрацией образовательного учреждения (уполномоченными лицами), а также в органах местного самоуправления;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является полномочным органом Профсоюза при ведении коллективных переговоров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созывает профсоюзные собрания;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вступает в договорные отношения с другими юридическими и физическими лицами;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ведет коллективные переговоры с администрацией (уполномоченными лицами) образовательного учреждения по заключению коллективного договора в порядке, предусмотренном законодательством РФ;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совместно с администрацией образовательного учреждения (уполномоченными лицами)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равноправной основе образует комиссию для ведения коллективных переговоров,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порядке;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организует проведение общего собрания трудового коллектива учреждения для принятия коллективного договора, подписывает по его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поручению коллективный договор и осуществляет контроль за его выполнением;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контроль за соблюдением в образовательном учреждении законодательства о труде. Профком вправе требовать, чтобы в трудовые договоры не включались условия, ухудшающие положение работников образовательного учреждения по сравнению с законодательством, соглашениями и коллективным договором;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контроль за предоставлением администрацией своевременной информации о возможных увольнениях, соблюдением установленных законодательством социальных гарантий в случае сокращения работающих, следит за выплатой компенсаций, пособий и их индексацией;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общественный контроль за соблюдением норм, правил охраны труда в образовательном учреждении, заключает соглашение по охране труда с администрацией (уполномоченными лицами). В целях организации сотрудничества по охране труда администрации и работников в учреждении создается совместная комиссия, куда на паритетной основе входят представители профкома и администрации;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обеспечивает общественный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приглашает для обоснования и защиты интересов членов Профсоюза правовую и техническую инспекции труда Профсоюза, инспекции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заслушивает сообщения администрации образовательного учреждения (если это предусмотрено коллективным договором)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обращается в судебные органы с исковыми заявлениями в защиту трудовых прав членов Профсоюза по их просьбе или по собственной инициативе;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проводит по взаимной договоренности с администрацией образовательного учреждения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контролирует выполнение условий Отраслевого и территориального соглашений в образовательном учреждении;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организует прием в Профсоюз новых членов, выдачу профсоюзных билетов, обеспечивает учет членов Профсоюза;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систематически информирует членов Профсоюза о своей работе, деятельности выборных органов вышестоящих организаций Профсоюза;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выявляет мнения членов Профсоюза по вопросам, представляющим общий интерес, разрабатывает и сообщает точку зрения профсоюзной организации по этим вопросам в соответствующую территориальную организацию Профсоюза;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об их правах и льготах;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обеспечивает сбор вступительных и членских профсоюзных взносов и их поступление на счет соответствующей вышестоящей территориальной организации Профсоюза. С согласия членов Профсоюза через коллективный договор или на основе соглашения с администрацией образовательного учреждения решает вопрос о безналичной уплате членских профсоюзных взносов.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5.11. Профсоюзный комитет избирается на 2-3 года, подотчетен собранию и выборному органу вышестоящей территориальной организации Профсоюза, обеспечивает выполнение их решений.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5.12. Заседания профсоюзного комитета проводятся по мере необходимости, но не реже 1 раза в месяц.</w:t>
      </w:r>
    </w:p>
    <w:p w:rsidR="00EC4B40" w:rsidRPr="003B7A1C" w:rsidRDefault="003119B2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5.13. Председатель первичной профсоюзной организации образовательного учреждения: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без доверенности представляет интересы и действует от имени профсоюзной организации, представляет ее в органах государственной власти и управления, предприятиях, учреждениях и организациях всех форм собственности;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вступает во взаимоотношения и ведет переговоры от имени профсоюзной организации с администрацией образовательного учреждения, органами местного самоуправления, хозяйственными и </w:t>
      </w:r>
      <w:r w:rsidR="00934A55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иными органами,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должностными лицами;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организует выполнение решений профсоюзных собраний, профсоюзного комитета, выборных органов вышестоящей территориальной организации Профсоюза;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B67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председательствует на профсоюзном собрании, подписывает постановления профсоюзного собрания;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организует работу профсоюзного комитета и профсоюзного актива;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созывает и ведет заседания профкома, подписывает принятые решения и протоколы заседаний;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выполняет другие функции, делегированные ему профсоюзным собранием и профкомом.</w:t>
      </w:r>
    </w:p>
    <w:p w:rsidR="00EC4B40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5.14. </w:t>
      </w:r>
      <w:r w:rsidR="005E2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профсоюзной организации является председателем профсоюзного комитета и избирается на срок полномочий профкома. Подотчетен профсоюзному собранию и несет ответственность за деятельность профсоюзной организации перед выборным органом соответствующей вышестоящей территориальной организации Профсоюза.</w:t>
      </w:r>
    </w:p>
    <w:p w:rsidR="00560AF5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 Ревизионная комиссия профсоюзной организации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 Ревизионная комиссия профсоюзной организации образовательного учреждения является самостоятельным контрольно-ревизионным избираемым собранием одновременно с комитетом профсоюза и на тот же срок полномочий.</w:t>
      </w:r>
    </w:p>
    <w:p w:rsidR="00EC4B40" w:rsidRPr="003B7A1C" w:rsidRDefault="00560AF5" w:rsidP="00560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6.2.</w:t>
      </w:r>
      <w:r w:rsidR="00B67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своей деятельности ревизионная комиссия подотчетна профсоюзному собранию и руководствуется в работе Уставом Профсоюза, положением (уставом) соответствующей территориальной организации,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настоящим положением.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6.3. Ревизионная комиссия проводит проверки финансовой деятельности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6.4. Разногласия, возникающие между ревизионной комиссией и профсоюзным комитетом разрешаются собранием первичной профсоюзной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организации или выборным органом вышестоящей территориальной организации Профсоюза.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 Имущество первичной профсоюзной организации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7.1. Первичная профсоюзная организация образовательного учреждения, обладающая правами</w:t>
      </w:r>
      <w:r w:rsidR="00EC4B40" w:rsidRPr="003B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юридического лица, может обладать имуществом Профсоюза на правах оперативного управления, иметь счет и печать установленного в Профсоюзе образца.</w:t>
      </w:r>
    </w:p>
    <w:p w:rsidR="00EC4B40" w:rsidRPr="003B7A1C" w:rsidRDefault="00560AF5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7.2. Основой финансовой деятельности профсоюзной организации являются средства, образованные из вступительных ежемесячных членских профсоюзных взносов в соответствии с п. 48 Устава Профсоюза.</w:t>
      </w:r>
    </w:p>
    <w:p w:rsidR="00934A55" w:rsidRDefault="00EC4B40" w:rsidP="00B67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67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</w:p>
    <w:p w:rsidR="00EC4B40" w:rsidRPr="003B7A1C" w:rsidRDefault="00B67D3E" w:rsidP="00934A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8.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Реорганизация, прекращение деятельности</w:t>
      </w:r>
    </w:p>
    <w:p w:rsidR="00EC4B40" w:rsidRPr="003B7A1C" w:rsidRDefault="00B67D3E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 ликвидация профсоюзной организации</w:t>
      </w:r>
    </w:p>
    <w:p w:rsidR="00EC4B40" w:rsidRPr="003B7A1C" w:rsidRDefault="00EC4B40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B40" w:rsidRPr="003B7A1C" w:rsidRDefault="00B67D3E" w:rsidP="003B7A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</w:t>
      </w:r>
      <w:r w:rsidR="00EC4B40" w:rsidRPr="003B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C4B40" w:rsidRPr="003B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Профсоюзная организация образовательного учреждения может быть реорганизована или ликвидирована по любым основаниям по решению собрания первичной профсоюзной организации и с согласия выборного органа соответствующей вышестоящей территориальной организации Профсоюза.</w:t>
      </w:r>
    </w:p>
    <w:sectPr w:rsidR="00EC4B40" w:rsidRPr="003B7A1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49B" w:rsidRDefault="00F0749B" w:rsidP="00B67D3E">
      <w:pPr>
        <w:spacing w:after="0" w:line="240" w:lineRule="auto"/>
      </w:pPr>
      <w:r>
        <w:separator/>
      </w:r>
    </w:p>
  </w:endnote>
  <w:endnote w:type="continuationSeparator" w:id="0">
    <w:p w:rsidR="00F0749B" w:rsidRDefault="00F0749B" w:rsidP="00B6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769797"/>
      <w:docPartObj>
        <w:docPartGallery w:val="Page Numbers (Bottom of Page)"/>
        <w:docPartUnique/>
      </w:docPartObj>
    </w:sdtPr>
    <w:sdtEndPr/>
    <w:sdtContent>
      <w:p w:rsidR="00B67D3E" w:rsidRDefault="00B67D3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548">
          <w:rPr>
            <w:noProof/>
          </w:rPr>
          <w:t>4</w:t>
        </w:r>
        <w:r>
          <w:fldChar w:fldCharType="end"/>
        </w:r>
      </w:p>
    </w:sdtContent>
  </w:sdt>
  <w:p w:rsidR="00B67D3E" w:rsidRDefault="00B67D3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49B" w:rsidRDefault="00F0749B" w:rsidP="00B67D3E">
      <w:pPr>
        <w:spacing w:after="0" w:line="240" w:lineRule="auto"/>
      </w:pPr>
      <w:r>
        <w:separator/>
      </w:r>
    </w:p>
  </w:footnote>
  <w:footnote w:type="continuationSeparator" w:id="0">
    <w:p w:rsidR="00F0749B" w:rsidRDefault="00F0749B" w:rsidP="00B67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925FA"/>
    <w:multiLevelType w:val="multilevel"/>
    <w:tmpl w:val="3AB8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87DE2"/>
    <w:multiLevelType w:val="multilevel"/>
    <w:tmpl w:val="4F5E1A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F4FF0"/>
    <w:multiLevelType w:val="multilevel"/>
    <w:tmpl w:val="C492AC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60633"/>
    <w:multiLevelType w:val="multilevel"/>
    <w:tmpl w:val="23780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13F98"/>
    <w:multiLevelType w:val="multilevel"/>
    <w:tmpl w:val="E3D88E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A3994"/>
    <w:multiLevelType w:val="multilevel"/>
    <w:tmpl w:val="263AEE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E87B5F"/>
    <w:multiLevelType w:val="multilevel"/>
    <w:tmpl w:val="944EEB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5C"/>
    <w:rsid w:val="00134D5C"/>
    <w:rsid w:val="00197641"/>
    <w:rsid w:val="00205529"/>
    <w:rsid w:val="003119B2"/>
    <w:rsid w:val="00395C68"/>
    <w:rsid w:val="003B7A1C"/>
    <w:rsid w:val="004A1072"/>
    <w:rsid w:val="00560AF5"/>
    <w:rsid w:val="005B69B2"/>
    <w:rsid w:val="005E2C0B"/>
    <w:rsid w:val="008D1548"/>
    <w:rsid w:val="00934A55"/>
    <w:rsid w:val="00A57205"/>
    <w:rsid w:val="00A91587"/>
    <w:rsid w:val="00A95AD1"/>
    <w:rsid w:val="00B0362A"/>
    <w:rsid w:val="00B67D3E"/>
    <w:rsid w:val="00DA0CE0"/>
    <w:rsid w:val="00EC4B40"/>
    <w:rsid w:val="00F0749B"/>
    <w:rsid w:val="00F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0381"/>
  <w15:docId w15:val="{E01FC174-86E3-4F4A-B0AF-F2D69AE0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B40"/>
    <w:rPr>
      <w:b/>
      <w:bCs/>
    </w:rPr>
  </w:style>
  <w:style w:type="character" w:styleId="a5">
    <w:name w:val="Emphasis"/>
    <w:basedOn w:val="a0"/>
    <w:uiPriority w:val="20"/>
    <w:qFormat/>
    <w:rsid w:val="00EC4B40"/>
    <w:rPr>
      <w:i/>
      <w:iCs/>
    </w:rPr>
  </w:style>
  <w:style w:type="character" w:styleId="a6">
    <w:name w:val="Hyperlink"/>
    <w:basedOn w:val="a0"/>
    <w:uiPriority w:val="99"/>
    <w:semiHidden/>
    <w:unhideWhenUsed/>
    <w:rsid w:val="00EC4B4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B4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5C6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67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7D3E"/>
  </w:style>
  <w:style w:type="paragraph" w:styleId="ac">
    <w:name w:val="footer"/>
    <w:basedOn w:val="a"/>
    <w:link w:val="ad"/>
    <w:uiPriority w:val="99"/>
    <w:unhideWhenUsed/>
    <w:rsid w:val="00B67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6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5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0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8068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38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830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95A09-611D-4F5D-8CD4-6288BD48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3783</Words>
  <Characters>21566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 pasha</dc:creator>
  <cp:lastModifiedBy>RePack by Diakov</cp:lastModifiedBy>
  <cp:revision>3</cp:revision>
  <cp:lastPrinted>2020-06-25T06:56:00Z</cp:lastPrinted>
  <dcterms:created xsi:type="dcterms:W3CDTF">2020-06-29T05:10:00Z</dcterms:created>
  <dcterms:modified xsi:type="dcterms:W3CDTF">2020-06-29T05:10:00Z</dcterms:modified>
</cp:coreProperties>
</file>