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9FE" w:rsidRDefault="00454BA2" w:rsidP="00FB34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</w:t>
      </w:r>
    </w:p>
    <w:p w:rsidR="00454BA2" w:rsidRPr="00454BA2" w:rsidRDefault="00454BA2" w:rsidP="00454BA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54BA2">
        <w:rPr>
          <w:rFonts w:ascii="Times New Roman" w:eastAsiaTheme="minorEastAsia" w:hAnsi="Times New Roman" w:cs="Times New Roman"/>
          <w:bCs/>
          <w:kern w:val="24"/>
          <w:sz w:val="28"/>
          <w:szCs w:val="48"/>
          <w:lang w:eastAsia="ru-RU"/>
        </w:rPr>
        <w:t>В образовательном процессе ДОУ используется развивающий потенциал игры как ведущего вида деятельност</w:t>
      </w:r>
      <w:r w:rsidR="0089583B">
        <w:rPr>
          <w:rFonts w:ascii="Times New Roman" w:eastAsiaTheme="minorEastAsia" w:hAnsi="Times New Roman" w:cs="Times New Roman"/>
          <w:bCs/>
          <w:kern w:val="24"/>
          <w:sz w:val="28"/>
          <w:szCs w:val="48"/>
          <w:lang w:eastAsia="ru-RU"/>
        </w:rPr>
        <w:t>и ребенка дошкольного возраста.</w:t>
      </w:r>
    </w:p>
    <w:p w:rsidR="00454BA2" w:rsidRPr="00454BA2" w:rsidRDefault="00454BA2" w:rsidP="00454BA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proofErr w:type="gramStart"/>
      <w:r w:rsidRPr="00454BA2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Игровая деятельность</w:t>
      </w:r>
      <w:r w:rsidRPr="00454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– форма активности ребенка, направленная не на результат, а на процесс действия и способы осуществления и характеризующаяся принятием ребенком условной (в отличие от его реальной жизненной) позиции. </w:t>
      </w:r>
      <w:proofErr w:type="gramEnd"/>
    </w:p>
    <w:p w:rsidR="00454BA2" w:rsidRPr="00454BA2" w:rsidRDefault="00454BA2" w:rsidP="00454BA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Классификация игр</w:t>
      </w:r>
      <w:r w:rsidRPr="00454BA2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:</w:t>
      </w:r>
    </w:p>
    <w:p w:rsidR="00454BA2" w:rsidRPr="00454BA2" w:rsidRDefault="00454BA2" w:rsidP="00454BA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4"/>
          <w:u w:val="single"/>
          <w:lang w:eastAsia="ru-RU"/>
        </w:rPr>
      </w:pPr>
      <w:r w:rsidRPr="00454BA2">
        <w:rPr>
          <w:rFonts w:ascii="Times New Roman" w:eastAsia="Times New Roman" w:hAnsi="Times New Roman" w:cs="Times New Roman"/>
          <w:bCs/>
          <w:i/>
          <w:sz w:val="28"/>
          <w:szCs w:val="24"/>
          <w:u w:val="single"/>
          <w:lang w:eastAsia="ru-RU"/>
        </w:rPr>
        <w:t>Творческие игры:</w:t>
      </w:r>
    </w:p>
    <w:p w:rsidR="00454BA2" w:rsidRPr="00454BA2" w:rsidRDefault="00454BA2" w:rsidP="00454B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454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режиссерские (на основе готового содержания, предложенного взрослым; по мотивам литературных произведений; с сюжетами, самостоятельно придуманными детьми);</w:t>
      </w:r>
      <w:proofErr w:type="gramEnd"/>
    </w:p>
    <w:p w:rsidR="00454BA2" w:rsidRPr="00454BA2" w:rsidRDefault="00454BA2" w:rsidP="00454B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454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сюжетно-ролевые;</w:t>
      </w:r>
    </w:p>
    <w:p w:rsidR="00454BA2" w:rsidRPr="00454BA2" w:rsidRDefault="00454BA2" w:rsidP="00454B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454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игры-драматизации;</w:t>
      </w:r>
    </w:p>
    <w:p w:rsidR="00454BA2" w:rsidRPr="00454BA2" w:rsidRDefault="00454BA2" w:rsidP="00454B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454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театрализованный;</w:t>
      </w:r>
    </w:p>
    <w:p w:rsidR="00454BA2" w:rsidRPr="00454BA2" w:rsidRDefault="00454BA2" w:rsidP="00454B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454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игры со строительным материалом (со специально созданным материалом: напольными настольным строительным материалом, строительными наборами, конструкторами и т.п.; с природным материалом; с бросовым материалом);</w:t>
      </w:r>
      <w:proofErr w:type="gramEnd"/>
    </w:p>
    <w:p w:rsidR="00454BA2" w:rsidRPr="00454BA2" w:rsidRDefault="00454BA2" w:rsidP="00454B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454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игры-фантазирования;</w:t>
      </w:r>
    </w:p>
    <w:p w:rsidR="00454BA2" w:rsidRPr="00454BA2" w:rsidRDefault="00454BA2" w:rsidP="00454B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454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импровизационные игры-этюды</w:t>
      </w:r>
    </w:p>
    <w:p w:rsidR="00454BA2" w:rsidRPr="00454BA2" w:rsidRDefault="00454BA2" w:rsidP="00454BA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4"/>
          <w:u w:val="single"/>
          <w:lang w:eastAsia="ru-RU"/>
        </w:rPr>
      </w:pPr>
      <w:r w:rsidRPr="00454BA2">
        <w:rPr>
          <w:rFonts w:ascii="Times New Roman" w:eastAsia="Times New Roman" w:hAnsi="Times New Roman" w:cs="Times New Roman"/>
          <w:bCs/>
          <w:i/>
          <w:sz w:val="28"/>
          <w:szCs w:val="24"/>
          <w:u w:val="single"/>
          <w:lang w:eastAsia="ru-RU"/>
        </w:rPr>
        <w:t>Игры с правилами:</w:t>
      </w:r>
    </w:p>
    <w:p w:rsidR="00454BA2" w:rsidRPr="00454BA2" w:rsidRDefault="00454BA2" w:rsidP="00454B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454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дидактические (по содержанию: математические, речевые, экологические; по дидактическому материалу: игры с предметами, настольно-печатные, словесные – игры-поручения, игры-беседы, игры-путешествия, игры-предположения, игры-загадки)</w:t>
      </w:r>
      <w:proofErr w:type="gramEnd"/>
    </w:p>
    <w:p w:rsidR="00454BA2" w:rsidRPr="00454BA2" w:rsidRDefault="00454BA2" w:rsidP="00454B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454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подвижные (по степени подвижности: малой, средней и большой подвижности; по преобладающим движениям: игры с прыжками, с бегом, с лазанием и т.п.; по предметам: игры с мячом, обручем, скакалкой и т.д.)</w:t>
      </w:r>
      <w:proofErr w:type="gramEnd"/>
    </w:p>
    <w:p w:rsidR="00454BA2" w:rsidRPr="00454BA2" w:rsidRDefault="00454BA2" w:rsidP="00454B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454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развивающие;</w:t>
      </w:r>
    </w:p>
    <w:p w:rsidR="00454BA2" w:rsidRPr="00454BA2" w:rsidRDefault="00454BA2" w:rsidP="00454B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454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музыкальные;</w:t>
      </w:r>
    </w:p>
    <w:p w:rsidR="00454BA2" w:rsidRPr="00454BA2" w:rsidRDefault="00454BA2" w:rsidP="00454B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454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компьютерные (основанные на сюжетах художественных произведений, стратегии, обучающие)</w:t>
      </w:r>
    </w:p>
    <w:p w:rsidR="00454BA2" w:rsidRPr="00454BA2" w:rsidRDefault="00454BA2" w:rsidP="00454BA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54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игре формируются новые качества личности и психики дошкольника:</w:t>
      </w:r>
    </w:p>
    <w:p w:rsidR="00454BA2" w:rsidRPr="00454BA2" w:rsidRDefault="00454BA2" w:rsidP="00454B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454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коммуникативные способности;</w:t>
      </w:r>
    </w:p>
    <w:p w:rsidR="00454BA2" w:rsidRPr="00454BA2" w:rsidRDefault="00454BA2" w:rsidP="00454B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454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воображение и фантазия;</w:t>
      </w:r>
    </w:p>
    <w:p w:rsidR="00454BA2" w:rsidRPr="00454BA2" w:rsidRDefault="00454BA2" w:rsidP="00454B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454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произвольность поведения;</w:t>
      </w:r>
    </w:p>
    <w:p w:rsidR="00454BA2" w:rsidRPr="00454BA2" w:rsidRDefault="00454BA2" w:rsidP="00454B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454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способность к символическим замещениям;</w:t>
      </w:r>
    </w:p>
    <w:p w:rsidR="00454BA2" w:rsidRPr="00454BA2" w:rsidRDefault="00454BA2" w:rsidP="00454B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454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способность к преобразованиям;</w:t>
      </w:r>
    </w:p>
    <w:p w:rsidR="00454BA2" w:rsidRPr="00454BA2" w:rsidRDefault="00454BA2" w:rsidP="00454B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454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целеполагание, умственный план действий и др.</w:t>
      </w:r>
    </w:p>
    <w:p w:rsidR="00454BA2" w:rsidRPr="00454BA2" w:rsidRDefault="00454BA2" w:rsidP="00454BA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54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игре удовлетворяются основные потребности самого ребенка:</w:t>
      </w:r>
    </w:p>
    <w:p w:rsidR="00454BA2" w:rsidRPr="00454BA2" w:rsidRDefault="00454BA2" w:rsidP="00454B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 общении, в познании, </w:t>
      </w:r>
      <w:r w:rsidRPr="00454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самовыражении, свободе,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активности и самостоятельности, в движении, в радости, </w:t>
      </w:r>
      <w:r w:rsidRPr="00454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подражании взрослому (потреб</w:t>
      </w:r>
      <w:r w:rsidR="0089583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ность «быть как взрослый») </w:t>
      </w:r>
      <w:proofErr w:type="gramEnd"/>
    </w:p>
    <w:p w:rsidR="00454BA2" w:rsidRPr="00454BA2" w:rsidRDefault="00454BA2" w:rsidP="00454BA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454BA2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lastRenderedPageBreak/>
        <w:t>Функции игры в педагогическом процессе:</w:t>
      </w:r>
    </w:p>
    <w:p w:rsidR="00454BA2" w:rsidRPr="00454BA2" w:rsidRDefault="00454BA2" w:rsidP="00454B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454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средство общения с ребенком;</w:t>
      </w:r>
    </w:p>
    <w:p w:rsidR="00454BA2" w:rsidRPr="00454BA2" w:rsidRDefault="00454BA2" w:rsidP="00454B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454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средство обучения;</w:t>
      </w:r>
    </w:p>
    <w:p w:rsidR="00454BA2" w:rsidRPr="00454BA2" w:rsidRDefault="00454BA2" w:rsidP="00454B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454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средство воспитания;</w:t>
      </w:r>
    </w:p>
    <w:p w:rsidR="00454BA2" w:rsidRPr="00454BA2" w:rsidRDefault="00454BA2" w:rsidP="00454B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454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средство развития;</w:t>
      </w:r>
    </w:p>
    <w:p w:rsidR="00454BA2" w:rsidRPr="00454BA2" w:rsidRDefault="00454BA2" w:rsidP="00454B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454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средство изучения ребенка;</w:t>
      </w:r>
    </w:p>
    <w:p w:rsidR="00454BA2" w:rsidRPr="00454BA2" w:rsidRDefault="00454BA2" w:rsidP="00454B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454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средство коррекции;</w:t>
      </w:r>
    </w:p>
    <w:p w:rsidR="00454BA2" w:rsidRPr="00454BA2" w:rsidRDefault="00454BA2" w:rsidP="00454B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454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средство </w:t>
      </w:r>
      <w:proofErr w:type="spellStart"/>
      <w:r w:rsidRPr="00454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здоровьесбережения</w:t>
      </w:r>
      <w:proofErr w:type="spellEnd"/>
      <w:r w:rsidRPr="00454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; </w:t>
      </w:r>
    </w:p>
    <w:p w:rsidR="00454BA2" w:rsidRPr="00454BA2" w:rsidRDefault="00454BA2" w:rsidP="00454B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454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средство формирования позитивной «Я – концепции».</w:t>
      </w:r>
    </w:p>
    <w:p w:rsidR="00454BA2" w:rsidRPr="00454BA2" w:rsidRDefault="00454BA2" w:rsidP="00454BA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54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 образовательном процессе МБДОУ активно используется развивающий потенциал сюжетных самодеятельных игр как деятельности, </w:t>
      </w:r>
      <w:r w:rsidRPr="00454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  <w:t>способствующей позитивной социализации детей дошкольного возраста, освоению детьми разных   социальных ролей и приобщению их к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социокультурным норма</w:t>
      </w:r>
      <w:r w:rsidRPr="00454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 правилам.</w:t>
      </w:r>
    </w:p>
    <w:p w:rsidR="00454BA2" w:rsidRPr="00454BA2" w:rsidRDefault="00454BA2" w:rsidP="00454BA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454BA2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Характеристика сюжетной самодеятельной игры</w:t>
      </w:r>
    </w:p>
    <w:p w:rsidR="00454BA2" w:rsidRPr="00454BA2" w:rsidRDefault="00454BA2" w:rsidP="00454B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454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Основа сюжетно-ролевой игры – мнимая, или воображаемая, ситуация.</w:t>
      </w:r>
    </w:p>
    <w:p w:rsidR="00454BA2" w:rsidRPr="00454BA2" w:rsidRDefault="00454BA2" w:rsidP="00454B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454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Характерная черта – самодеятельность детей. </w:t>
      </w:r>
    </w:p>
    <w:p w:rsidR="00454BA2" w:rsidRPr="00454BA2" w:rsidRDefault="00454BA2" w:rsidP="00454B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454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Через игру ребенок воплощает свои взгляды, представления.</w:t>
      </w:r>
    </w:p>
    <w:p w:rsidR="00955911" w:rsidRPr="00454BA2" w:rsidRDefault="00454BA2" w:rsidP="00454B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454B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Дети отражают отношение к тому событию, которое они обыгрывают. </w:t>
      </w:r>
    </w:p>
    <w:p w:rsidR="00955911" w:rsidRPr="00955911" w:rsidRDefault="00955911" w:rsidP="009559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955911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Компоненты сюжетно-ролевой игры</w:t>
      </w:r>
    </w:p>
    <w:p w:rsidR="00955911" w:rsidRPr="00955911" w:rsidRDefault="00955911" w:rsidP="00955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 Сюжет игры – это сфера деятельности, которая воспроизводится детьми, отражение определенных действий, событий из жизни и деятельности окружающих.</w:t>
      </w:r>
    </w:p>
    <w:p w:rsidR="00955911" w:rsidRPr="00955911" w:rsidRDefault="00955911" w:rsidP="00955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2. Содержание игры – это то, что воспроизводится ребенком в качестве центрального и характерного момента деятельности и отношений между взрослыми в их бытовой, трудовой и общественной деятельности.</w:t>
      </w:r>
    </w:p>
    <w:p w:rsidR="00955911" w:rsidRPr="00955911" w:rsidRDefault="00955911" w:rsidP="00955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3. Роль – игровая позиция, ребенок отождествляет себя с каким-либо персонажем сюжета и действует в соответствии с представлениями о персонаже.</w:t>
      </w:r>
    </w:p>
    <w:p w:rsidR="00955911" w:rsidRPr="00955911" w:rsidRDefault="00955911" w:rsidP="009559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Сюжетная самодеятельная игра как деятельность предъявляет к ребенку ряд требований, способствующих формированию психических новообразований.</w:t>
      </w:r>
    </w:p>
    <w:p w:rsidR="00955911" w:rsidRPr="00955911" w:rsidRDefault="00955911" w:rsidP="009559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Игра направлена на воспроизведение </w:t>
      </w:r>
      <w:r w:rsidRPr="00955911">
        <w:rPr>
          <w:rFonts w:ascii="Times New Roman" w:eastAsia="Times New Roman" w:hAnsi="Times New Roman" w:cs="Times New Roman"/>
          <w:bCs/>
          <w:i/>
          <w:sz w:val="28"/>
          <w:szCs w:val="24"/>
          <w:u w:val="single"/>
          <w:lang w:eastAsia="ru-RU"/>
        </w:rPr>
        <w:t>человеческих взаимоотношений</w:t>
      </w:r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, следовательно, она способствует формированию у ребенка способности определенным образом в них </w:t>
      </w:r>
      <w:r w:rsidRPr="00955911">
        <w:rPr>
          <w:rFonts w:ascii="Times New Roman" w:eastAsia="Times New Roman" w:hAnsi="Times New Roman" w:cs="Times New Roman"/>
          <w:bCs/>
          <w:i/>
          <w:sz w:val="28"/>
          <w:szCs w:val="24"/>
          <w:u w:val="single"/>
          <w:lang w:eastAsia="ru-RU"/>
        </w:rPr>
        <w:t>ориентироваться</w:t>
      </w:r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955911" w:rsidRPr="00955911" w:rsidRDefault="00955911" w:rsidP="009559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u w:val="single"/>
          <w:lang w:eastAsia="ru-RU"/>
        </w:rPr>
      </w:pPr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Необходимость согласовывать игровые действия способствует формированию </w:t>
      </w:r>
      <w:r w:rsidRPr="00955911">
        <w:rPr>
          <w:rFonts w:ascii="Times New Roman" w:eastAsia="Times New Roman" w:hAnsi="Times New Roman" w:cs="Times New Roman"/>
          <w:bCs/>
          <w:i/>
          <w:sz w:val="28"/>
          <w:szCs w:val="24"/>
          <w:u w:val="single"/>
          <w:lang w:eastAsia="ru-RU"/>
        </w:rPr>
        <w:t>реальных взаимоотношений</w:t>
      </w:r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между играющими детьми.</w:t>
      </w:r>
      <w:r w:rsidRPr="00955911">
        <w:rPr>
          <w:rFonts w:ascii="Times New Roman" w:eastAsia="Times New Roman" w:hAnsi="Times New Roman" w:cs="Times New Roman"/>
          <w:b/>
          <w:bCs/>
          <w:i/>
          <w:sz w:val="28"/>
          <w:szCs w:val="24"/>
          <w:u w:val="single"/>
          <w:lang w:eastAsia="ru-RU"/>
        </w:rPr>
        <w:t xml:space="preserve"> </w:t>
      </w:r>
    </w:p>
    <w:p w:rsidR="00955911" w:rsidRPr="00955911" w:rsidRDefault="00955911" w:rsidP="009559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Педагогическое сопровождение формирования игрового опыта ребенка базируется на понимании закономерностей развития детской игры как деятельности.</w:t>
      </w:r>
    </w:p>
    <w:p w:rsidR="00955911" w:rsidRPr="0089583B" w:rsidRDefault="00955911" w:rsidP="009559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bookmarkStart w:id="0" w:name="_GoBack"/>
      <w:r w:rsidRPr="0089583B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 xml:space="preserve">Принципы организации сюжетно-ролевой игрой в педагогическом процессе МБДОУ </w:t>
      </w:r>
    </w:p>
    <w:bookmarkEnd w:id="0"/>
    <w:p w:rsidR="00955911" w:rsidRPr="00955911" w:rsidRDefault="00955911" w:rsidP="00955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1. </w:t>
      </w:r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Чтобы дети овладели игровыми умениями, педагог должен играть вместе с ними.</w:t>
      </w:r>
    </w:p>
    <w:p w:rsidR="00955911" w:rsidRPr="00955911" w:rsidRDefault="00955911" w:rsidP="00955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2. </w:t>
      </w:r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 каждом возрастном этапе игра развертывается особым образом, так, </w:t>
      </w:r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>чтобы детьми «открывался» и усваивался новый, более сложный способ построения игры.</w:t>
      </w:r>
    </w:p>
    <w:p w:rsidR="00955911" w:rsidRPr="00955911" w:rsidRDefault="00955911" w:rsidP="00955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2-3 года – последовательность предметно-игровых действий (</w:t>
      </w:r>
      <w:proofErr w:type="spellStart"/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однотемные</w:t>
      </w:r>
      <w:proofErr w:type="spellEnd"/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, </w:t>
      </w:r>
      <w:proofErr w:type="spellStart"/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одноперсонажные</w:t>
      </w:r>
      <w:proofErr w:type="spellEnd"/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сюжеты);</w:t>
      </w:r>
    </w:p>
    <w:p w:rsidR="00955911" w:rsidRPr="00955911" w:rsidRDefault="00955911" w:rsidP="00955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3-5лет – ролевое поведение (</w:t>
      </w:r>
      <w:proofErr w:type="spellStart"/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многоперсонажный</w:t>
      </w:r>
      <w:proofErr w:type="spellEnd"/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сюжет с системой взаимосвязанных ролей);</w:t>
      </w:r>
    </w:p>
    <w:p w:rsidR="00955911" w:rsidRPr="00955911" w:rsidRDefault="00955911" w:rsidP="00955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5-7 лет – </w:t>
      </w:r>
      <w:proofErr w:type="spellStart"/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сюжетосложение</w:t>
      </w:r>
      <w:proofErr w:type="spellEnd"/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(многотемные сюжеты с комбинированием разных тем).</w:t>
      </w:r>
    </w:p>
    <w:p w:rsidR="00955911" w:rsidRPr="00955911" w:rsidRDefault="00955911" w:rsidP="00955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3. </w:t>
      </w:r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 каждом возрастном этапе при формировании игровых умений необходимо ориентировать </w:t>
      </w:r>
      <w:proofErr w:type="gramStart"/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детей</w:t>
      </w:r>
      <w:proofErr w:type="gramEnd"/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как на осуществление игрового действия, так и на пояснение его смысла партнерам. </w:t>
      </w:r>
    </w:p>
    <w:p w:rsidR="00955911" w:rsidRPr="00955911" w:rsidRDefault="00955911" w:rsidP="00955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4. </w:t>
      </w:r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каждом возрастном этапе процесс развития игры включает:</w:t>
      </w:r>
    </w:p>
    <w:p w:rsidR="00955911" w:rsidRPr="00955911" w:rsidRDefault="00955911" w:rsidP="00955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совместную игру педагога с детьми;</w:t>
      </w:r>
    </w:p>
    <w:p w:rsidR="00955911" w:rsidRPr="00955911" w:rsidRDefault="00955911" w:rsidP="00955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создание условий для самостоятельных игр детей.</w:t>
      </w:r>
    </w:p>
    <w:p w:rsidR="00955911" w:rsidRPr="00955911" w:rsidRDefault="00955911" w:rsidP="00955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5. </w:t>
      </w:r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Игровое взаимодействие воспитателя с детьми носит характер свободной импровизации, в которой педагог гибко и спонтанно реагирует на предложения детей.</w:t>
      </w:r>
    </w:p>
    <w:p w:rsidR="00955911" w:rsidRPr="00955911" w:rsidRDefault="00955911" w:rsidP="00955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6. </w:t>
      </w:r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Совместная игра воспитателя с детьми предполагает «свободный вход и выход» участников.</w:t>
      </w:r>
    </w:p>
    <w:p w:rsidR="00955911" w:rsidRPr="00955911" w:rsidRDefault="00955911" w:rsidP="00955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7. </w:t>
      </w:r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Педагоги обеспечивают поддержку спонтанной игры детей, ее обогащение, игровое время в режиме дня и пространство для разных видов игр.</w:t>
      </w:r>
    </w:p>
    <w:p w:rsidR="00955911" w:rsidRPr="00955911" w:rsidRDefault="00955911" w:rsidP="009559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МБДОУ реализуется педагогическая технология развития сюжетно-</w:t>
      </w:r>
      <w:proofErr w:type="spellStart"/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отобразительной</w:t>
      </w:r>
      <w:proofErr w:type="spellEnd"/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(</w:t>
      </w:r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сюжетно-ролевой   игры Е.В. Зворыгиной, С.Л. </w:t>
      </w:r>
      <w:proofErr w:type="spellStart"/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Новоселовой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)</w:t>
      </w:r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</w:p>
    <w:p w:rsidR="00955911" w:rsidRPr="00955911" w:rsidRDefault="00955911" w:rsidP="009559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955911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Комплексный метод руководства игрой (Е.В. Зворыгина, С.Л. Новоселова):</w:t>
      </w:r>
    </w:p>
    <w:p w:rsidR="00955911" w:rsidRPr="00955911" w:rsidRDefault="00955911" w:rsidP="00955911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1. </w:t>
      </w:r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Планомерное педагогически активное обогащение жизненного опыта детей:</w:t>
      </w:r>
    </w:p>
    <w:p w:rsidR="00955911" w:rsidRPr="00955911" w:rsidRDefault="00955911" w:rsidP="00955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рассматривание энциклопедий, иллюстраций, фотографий; </w:t>
      </w:r>
    </w:p>
    <w:p w:rsidR="00955911" w:rsidRPr="00955911" w:rsidRDefault="00955911" w:rsidP="00955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беседы, беседы из личного опыта; </w:t>
      </w:r>
    </w:p>
    <w:p w:rsidR="00955911" w:rsidRPr="00955911" w:rsidRDefault="00955911" w:rsidP="00955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чтение литературы; </w:t>
      </w:r>
    </w:p>
    <w:p w:rsidR="00955911" w:rsidRPr="00955911" w:rsidRDefault="00955911" w:rsidP="00955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просмотр мультфильмов, видеофильмов; </w:t>
      </w:r>
    </w:p>
    <w:p w:rsidR="00955911" w:rsidRPr="00955911" w:rsidRDefault="00955911" w:rsidP="00955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экскурсии.</w:t>
      </w:r>
    </w:p>
    <w:p w:rsidR="00955911" w:rsidRPr="00955911" w:rsidRDefault="00955911" w:rsidP="00955911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2. </w:t>
      </w:r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Обогащение игрового опыта детей </w:t>
      </w:r>
    </w:p>
    <w:p w:rsidR="00955911" w:rsidRPr="00955911" w:rsidRDefault="00955911" w:rsidP="00955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совместные (обучающие) игры педагога с детьми:</w:t>
      </w:r>
    </w:p>
    <w:p w:rsidR="00955911" w:rsidRPr="00955911" w:rsidRDefault="00955911" w:rsidP="00955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дидактические упражнения;</w:t>
      </w:r>
    </w:p>
    <w:p w:rsidR="00955911" w:rsidRPr="00955911" w:rsidRDefault="00955911" w:rsidP="00955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дидактические игры;</w:t>
      </w:r>
    </w:p>
    <w:p w:rsidR="00955911" w:rsidRPr="00955911" w:rsidRDefault="00955911" w:rsidP="00955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развивающие игры;</w:t>
      </w:r>
    </w:p>
    <w:p w:rsidR="00955911" w:rsidRPr="00955911" w:rsidRDefault="00955911" w:rsidP="00955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игры со строительным материалом и конструктором;</w:t>
      </w:r>
    </w:p>
    <w:p w:rsidR="00955911" w:rsidRPr="00955911" w:rsidRDefault="00955911" w:rsidP="00955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подвижные игры;</w:t>
      </w:r>
    </w:p>
    <w:p w:rsidR="00955911" w:rsidRPr="00955911" w:rsidRDefault="00955911" w:rsidP="009559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совместные игры воспитателя с детьми.</w:t>
      </w:r>
    </w:p>
    <w:p w:rsidR="00955911" w:rsidRPr="00955911" w:rsidRDefault="005A315F" w:rsidP="005A315F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3. </w:t>
      </w:r>
      <w:r w:rsidR="00955911"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Активизирующее общение педагога с детьми, направленное на побуждение к самостоятельному использованию новых способов решения игровых задач и новых знаний об окружающем. </w:t>
      </w:r>
    </w:p>
    <w:p w:rsidR="00955911" w:rsidRPr="00955911" w:rsidRDefault="005A315F" w:rsidP="005A315F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4. </w:t>
      </w:r>
      <w:r w:rsidR="00955911"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Своевременное изменение развивающей предметно-игровой среды с </w:t>
      </w:r>
      <w:r w:rsidR="00955911"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>учетом обогащающегося жизненного и игрового опыта детей.</w:t>
      </w:r>
    </w:p>
    <w:p w:rsidR="00955911" w:rsidRPr="00955911" w:rsidRDefault="005A315F" w:rsidP="005A31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="00955911"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атрибуты для игры;</w:t>
      </w:r>
    </w:p>
    <w:p w:rsidR="00955911" w:rsidRPr="00955911" w:rsidRDefault="005A315F" w:rsidP="005A31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="00955911"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изменение предметно-игровой среды;</w:t>
      </w:r>
    </w:p>
    <w:p w:rsidR="00955911" w:rsidRPr="00955911" w:rsidRDefault="005A315F" w:rsidP="005A31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="00955911"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участие детей в создании игровой среды.</w:t>
      </w:r>
    </w:p>
    <w:p w:rsidR="00955911" w:rsidRPr="00955911" w:rsidRDefault="00955911" w:rsidP="009559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Кроме того, в образовательной работе с детьми используются приемы работы над игрой-фантазированием (Д. </w:t>
      </w:r>
      <w:proofErr w:type="spellStart"/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Родари</w:t>
      </w:r>
      <w:proofErr w:type="spellEnd"/>
      <w:r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)</w:t>
      </w:r>
      <w:r w:rsidR="005A31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</w:p>
    <w:p w:rsidR="00955911" w:rsidRPr="00955911" w:rsidRDefault="005A315F" w:rsidP="005A31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="00955911"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«Перевирание» сказки </w:t>
      </w:r>
    </w:p>
    <w:p w:rsidR="00955911" w:rsidRPr="00955911" w:rsidRDefault="005A315F" w:rsidP="005A31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="00955911"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Сказка «наизнанку»</w:t>
      </w:r>
    </w:p>
    <w:p w:rsidR="00955911" w:rsidRPr="00955911" w:rsidRDefault="005A315F" w:rsidP="005A31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="00955911"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«Салат из сказок»</w:t>
      </w:r>
    </w:p>
    <w:p w:rsidR="00955911" w:rsidRPr="00955911" w:rsidRDefault="005A315F" w:rsidP="005A31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="00955911"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Сказка в «заданном ключе»</w:t>
      </w:r>
    </w:p>
    <w:p w:rsidR="00955911" w:rsidRPr="00955911" w:rsidRDefault="005A315F" w:rsidP="005A31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="00955911"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«А что было потом?»</w:t>
      </w:r>
    </w:p>
    <w:p w:rsidR="00955911" w:rsidRPr="00955911" w:rsidRDefault="005A315F" w:rsidP="005A31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="00955911" w:rsidRPr="0095591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«Ребенок – участник сказочных событий»</w:t>
      </w:r>
    </w:p>
    <w:p w:rsidR="00454BA2" w:rsidRPr="00FB3490" w:rsidRDefault="00454BA2" w:rsidP="00FB34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54BA2" w:rsidRPr="00FB3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CA2"/>
    <w:multiLevelType w:val="hybridMultilevel"/>
    <w:tmpl w:val="DBA4B808"/>
    <w:lvl w:ilvl="0" w:tplc="4AECCA24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>
    <w:nsid w:val="163B11ED"/>
    <w:multiLevelType w:val="hybridMultilevel"/>
    <w:tmpl w:val="DC94C924"/>
    <w:lvl w:ilvl="0" w:tplc="4AECCA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9D0073F"/>
    <w:multiLevelType w:val="hybridMultilevel"/>
    <w:tmpl w:val="486265D6"/>
    <w:lvl w:ilvl="0" w:tplc="4AECCA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FCA03E6"/>
    <w:multiLevelType w:val="hybridMultilevel"/>
    <w:tmpl w:val="7974CB2A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9E83936"/>
    <w:multiLevelType w:val="hybridMultilevel"/>
    <w:tmpl w:val="3BC2F9E8"/>
    <w:lvl w:ilvl="0" w:tplc="4AECCA24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5">
    <w:nsid w:val="3A2D117F"/>
    <w:multiLevelType w:val="hybridMultilevel"/>
    <w:tmpl w:val="8C5AFB00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36C4427"/>
    <w:multiLevelType w:val="hybridMultilevel"/>
    <w:tmpl w:val="AA98FD1C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FB6C21"/>
    <w:multiLevelType w:val="hybridMultilevel"/>
    <w:tmpl w:val="F9C21992"/>
    <w:lvl w:ilvl="0" w:tplc="4AECCA24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8">
    <w:nsid w:val="57325318"/>
    <w:multiLevelType w:val="hybridMultilevel"/>
    <w:tmpl w:val="094C0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BF715D"/>
    <w:multiLevelType w:val="hybridMultilevel"/>
    <w:tmpl w:val="AC1891A8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1811C3"/>
    <w:multiLevelType w:val="hybridMultilevel"/>
    <w:tmpl w:val="1B4CB5C6"/>
    <w:lvl w:ilvl="0" w:tplc="4AECCA24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1">
    <w:nsid w:val="5CD767CE"/>
    <w:multiLevelType w:val="hybridMultilevel"/>
    <w:tmpl w:val="328A4B84"/>
    <w:lvl w:ilvl="0" w:tplc="4AECCA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57169BD"/>
    <w:multiLevelType w:val="hybridMultilevel"/>
    <w:tmpl w:val="7108AFD6"/>
    <w:lvl w:ilvl="0" w:tplc="4AECCA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9C8737E"/>
    <w:multiLevelType w:val="hybridMultilevel"/>
    <w:tmpl w:val="1012EBAE"/>
    <w:lvl w:ilvl="0" w:tplc="4AECCA24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4">
    <w:nsid w:val="74BD5A10"/>
    <w:multiLevelType w:val="hybridMultilevel"/>
    <w:tmpl w:val="BE72B008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FB4110"/>
    <w:multiLevelType w:val="hybridMultilevel"/>
    <w:tmpl w:val="A76EC6BE"/>
    <w:lvl w:ilvl="0" w:tplc="4AECCA24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6">
    <w:nsid w:val="790B6371"/>
    <w:multiLevelType w:val="hybridMultilevel"/>
    <w:tmpl w:val="41863FC8"/>
    <w:lvl w:ilvl="0" w:tplc="4AECCA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CAB0483"/>
    <w:multiLevelType w:val="hybridMultilevel"/>
    <w:tmpl w:val="7D3E30F2"/>
    <w:lvl w:ilvl="0" w:tplc="4AECCA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9"/>
  </w:num>
  <w:num w:numId="4">
    <w:abstractNumId w:val="6"/>
  </w:num>
  <w:num w:numId="5">
    <w:abstractNumId w:val="11"/>
  </w:num>
  <w:num w:numId="6">
    <w:abstractNumId w:val="15"/>
  </w:num>
  <w:num w:numId="7">
    <w:abstractNumId w:val="17"/>
  </w:num>
  <w:num w:numId="8">
    <w:abstractNumId w:val="0"/>
  </w:num>
  <w:num w:numId="9">
    <w:abstractNumId w:val="4"/>
  </w:num>
  <w:num w:numId="10">
    <w:abstractNumId w:val="7"/>
  </w:num>
  <w:num w:numId="11">
    <w:abstractNumId w:val="10"/>
  </w:num>
  <w:num w:numId="12">
    <w:abstractNumId w:val="13"/>
  </w:num>
  <w:num w:numId="13">
    <w:abstractNumId w:val="14"/>
  </w:num>
  <w:num w:numId="14">
    <w:abstractNumId w:val="3"/>
  </w:num>
  <w:num w:numId="15">
    <w:abstractNumId w:val="1"/>
  </w:num>
  <w:num w:numId="16">
    <w:abstractNumId w:val="5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490"/>
    <w:rsid w:val="00026C0B"/>
    <w:rsid w:val="00454BA2"/>
    <w:rsid w:val="005A315F"/>
    <w:rsid w:val="0089583B"/>
    <w:rsid w:val="00955911"/>
    <w:rsid w:val="00DA2B07"/>
    <w:rsid w:val="00FB3490"/>
    <w:rsid w:val="00FC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</dc:creator>
  <cp:lastModifiedBy>VB</cp:lastModifiedBy>
  <cp:revision>4</cp:revision>
  <dcterms:created xsi:type="dcterms:W3CDTF">2022-11-26T14:11:00Z</dcterms:created>
  <dcterms:modified xsi:type="dcterms:W3CDTF">2022-11-27T15:32:00Z</dcterms:modified>
</cp:coreProperties>
</file>