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-9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372532" w:rsidTr="00372532">
        <w:tblPrEx>
          <w:tblCellMar>
            <w:top w:w="0" w:type="dxa"/>
            <w:bottom w:w="0" w:type="dxa"/>
          </w:tblCellMar>
        </w:tblPrEx>
        <w:trPr>
          <w:trHeight w:val="13980"/>
        </w:trPr>
        <w:tc>
          <w:tcPr>
            <w:tcW w:w="9900" w:type="dxa"/>
          </w:tcPr>
          <w:p w:rsidR="00372532" w:rsidRPr="00A751EB" w:rsidRDefault="00372532" w:rsidP="00372532">
            <w:pPr>
              <w:ind w:lef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51EB">
              <w:rPr>
                <w:rFonts w:ascii="Times New Roman" w:hAnsi="Times New Roman" w:cs="Times New Roman"/>
                <w:b/>
                <w:sz w:val="28"/>
                <w:szCs w:val="28"/>
              </w:rPr>
              <w:t>КАРТОТЕКА ПСИХОЛОГИЧЕСКИХ ИГР     для детей 3-4 лет</w:t>
            </w:r>
          </w:p>
          <w:p w:rsidR="00372532" w:rsidRPr="00A751EB" w:rsidRDefault="00372532" w:rsidP="00372532">
            <w:pPr>
              <w:ind w:left="117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751E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«Воздушные шарики»</w:t>
            </w:r>
          </w:p>
          <w:p w:rsidR="00372532" w:rsidRPr="00A751EB" w:rsidRDefault="00372532" w:rsidP="00372532">
            <w:pPr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>Цель: Снять напряжение, успокоить детей.</w:t>
            </w:r>
          </w:p>
          <w:p w:rsidR="00372532" w:rsidRPr="00A751EB" w:rsidRDefault="00372532" w:rsidP="00372532">
            <w:pPr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 xml:space="preserve">Все играющие стоят или сидят в кругу.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 xml:space="preserve">дает инструкцию: «Представьте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теперь покажите их друг другу».</w:t>
            </w:r>
          </w:p>
          <w:p w:rsidR="00372532" w:rsidRPr="00A751EB" w:rsidRDefault="00372532" w:rsidP="00372532">
            <w:pPr>
              <w:ind w:left="117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751E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«Корабль и ветер»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>Цель: Настроить группу на рабочий лад, особенно если дети устали.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 xml:space="preserve">«Представьте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щеки... А теперь шумно выдохните через рот воздух, и пусть вырвавшийся на волю ветер подгоняет кораблик. Давайте попробуем еще раз.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хочу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шумит ветер!»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</w:t>
            </w:r>
            <w:r w:rsidRPr="00A751E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Зайки и слоны»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возможность детям почувствовать себя сильными и смелыми, способствовать повышению самооценки.        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>«Ребята, я хочу вам предложить игру, которая называется "Зайки и слоники". Сначала мы с вами будем зайками-трусишками. Скажите, когда заяц чувствует опасность, что он делает? Правильно, дрожит. Покажите, как он дрожит. Поджимает уши, весь сжимается, старается стать маленьким и незаметным, хвостик и лапки его трясутся» и т. д. Дети показывают. «Покажите, что делают зайки, если слышат шаги человека?» Дети разбегаются по группе, классу, прячутся и т. д. «А что делают зайки, если видят волка?..» Педагог играет с детьми в течение нескольких минут.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>«А теперь мы с вами будет слонами, большими, сильными, смелыми. Покажите, как спокойно, размеренно, величаво и бесстрашно ходят слоны. А что делают слоны, когда видят человека? Они боятся его? Нет. Они дружат с ним и, когда его видят, спокойно продолжают свой путь. Покажите, как. Покажите, что делают слоны, когда видят тигра...» Дети в течение нескольких минут изображают бесстрашного слона.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A751EB">
              <w:rPr>
                <w:rFonts w:ascii="Times New Roman" w:hAnsi="Times New Roman" w:cs="Times New Roman"/>
                <w:sz w:val="24"/>
                <w:szCs w:val="24"/>
              </w:rPr>
              <w:t>После проведения упражнения ребята садятся в круг и обсуждают, кем им больше понравилось быть и почему.</w:t>
            </w: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A751EB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Default="00372532" w:rsidP="00372532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2532" w:rsidRDefault="00372532" w:rsidP="00E41FA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9852" w:type="dxa"/>
        <w:tblInd w:w="3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9852"/>
      </w:tblGrid>
      <w:tr w:rsidR="00372532" w:rsidTr="00372532">
        <w:tblPrEx>
          <w:tblCellMar>
            <w:top w:w="0" w:type="dxa"/>
            <w:bottom w:w="0" w:type="dxa"/>
          </w:tblCellMar>
        </w:tblPrEx>
        <w:trPr>
          <w:trHeight w:val="14328"/>
        </w:trPr>
        <w:tc>
          <w:tcPr>
            <w:tcW w:w="9852" w:type="dxa"/>
          </w:tcPr>
          <w:p w:rsidR="00372532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41FA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«Веснянка»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Коммуникативная игра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Расширение  эмоциональной сферы ребёнка; развитие умения передавать  эмоциональное состояние при помощи интонации, мимики, поз, жестов.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(Поочерёдно выбрасываем руки вверх)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Солнышко, солнышко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(Покачиваем туловище со сцепленными над головой руками)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Золотое донышко!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(2 раза прыжки на двух ногах)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Гори, гори ясно,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Чтобы не погасло!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(Бег на месте)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Побежал в саду ручей,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(Взмахи руками, как крыльями)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Прилетело сто грачей,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(медленно приседаем)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И сугробы тают, тают,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(Ладошки разводим в стороны в форме цветка)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И цветочки вырастают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41FA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Позови ласково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доброжелательное отношение детей друг к другу.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Дети стоят по кругу. Воспитатель предлагает ребёнку передать мяч (или игрушку) ребёнку, стоящему рядом, ласково назвав его по имени. Ребёнок берёт мяч и передаёт его следующему ребёнку с тем же заданием. После этого дети делятся своими впечатлениями и ощущениями.</w:t>
            </w:r>
          </w:p>
          <w:p w:rsidR="00372532" w:rsidRPr="00E41FA4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Default="00372532" w:rsidP="00372532">
            <w:pPr>
              <w:spacing w:after="0" w:line="240" w:lineRule="auto"/>
              <w:ind w:left="105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</w:tbl>
    <w:p w:rsidR="00372532" w:rsidRDefault="00372532" w:rsidP="00E41FA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9948" w:type="dxa"/>
        <w:tblInd w:w="-33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tblLook w:val="0000" w:firstRow="0" w:lastRow="0" w:firstColumn="0" w:lastColumn="0" w:noHBand="0" w:noVBand="0"/>
      </w:tblPr>
      <w:tblGrid>
        <w:gridCol w:w="9948"/>
      </w:tblGrid>
      <w:tr w:rsidR="00372532" w:rsidTr="00372532">
        <w:tblPrEx>
          <w:tblCellMar>
            <w:top w:w="0" w:type="dxa"/>
            <w:bottom w:w="0" w:type="dxa"/>
          </w:tblCellMar>
        </w:tblPrEx>
        <w:trPr>
          <w:trHeight w:val="13792"/>
        </w:trPr>
        <w:tc>
          <w:tcPr>
            <w:tcW w:w="9948" w:type="dxa"/>
          </w:tcPr>
          <w:p w:rsidR="00372532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41FA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Тёплый дождик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Цель: Развитие эмоциональной сферы ребёнка, снятие психоэмоционального напряжения.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рассказывает детям: дождик смочил землю, освежил траву и листья. Давайте поиграем с дождевыми каплями.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Вначале дети прячут руки за спину, затем выносим вперёд прямую правую руку ладонью вверх, </w:t>
            </w:r>
            <w:proofErr w:type="gram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левая</w:t>
            </w:r>
            <w:proofErr w:type="gram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остаётся за спиной. Затем руки меняем местами. Дети пытаются представить, что они чувствуют. Повторить 6 – 8 раз.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41FA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Мыльные пузыри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Цель: Развитие воображения, выразительности движений, снятие эмоционального напряжения.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имитирует выдувание мыльных пузырей, а остальные дети изображают полёт этих пузырей. Дети свободно двигаются по всему свободному пространству. После команды «Лопнули», дети ложатся на пол.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41FA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Котята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Цель: Коррекция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-эмоциональной сферы ребёнка, расслабление мышц, освоение позы покоя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Дети лежат на ковре, свернувшись «клубочком» с закрытыми глазами. Воспитатель говорит слова: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На ковре котята спят.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Просыпаться не хотят.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Тихо спят спина к спине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мурлыкают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во сне.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Вот на спинку все легли.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. (Дети выполняют)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Лапки вытянули.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532" w:rsidRPr="00E41FA4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532" w:rsidRDefault="00372532" w:rsidP="00372532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4">
              <w:rPr>
                <w:rFonts w:ascii="Times New Roman" w:hAnsi="Times New Roman" w:cs="Times New Roman"/>
                <w:sz w:val="24"/>
                <w:szCs w:val="24"/>
              </w:rPr>
              <w:t>Потянулись и проснулись.</w:t>
            </w:r>
          </w:p>
          <w:p w:rsidR="00372532" w:rsidRDefault="00372532" w:rsidP="00372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738D4446" wp14:editId="0D812EF0">
                  <wp:extent cx="2286000" cy="97633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029" cy="975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896E80" w:rsidRPr="00A751EB" w:rsidRDefault="00896E80" w:rsidP="00A75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6E80" w:rsidRPr="00A75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B2"/>
    <w:rsid w:val="00372532"/>
    <w:rsid w:val="00896E80"/>
    <w:rsid w:val="00A751EB"/>
    <w:rsid w:val="00C77CB2"/>
    <w:rsid w:val="00E41FA4"/>
    <w:rsid w:val="00F1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СПЕЦИАЛИСТЫ</dc:creator>
  <cp:keywords/>
  <dc:description/>
  <cp:lastModifiedBy>СПЕЦИАЛИСТЫ</cp:lastModifiedBy>
  <cp:revision>4</cp:revision>
  <cp:lastPrinted>2023-06-02T12:36:00Z</cp:lastPrinted>
  <dcterms:created xsi:type="dcterms:W3CDTF">2023-05-26T09:53:00Z</dcterms:created>
  <dcterms:modified xsi:type="dcterms:W3CDTF">2023-06-02T12:37:00Z</dcterms:modified>
</cp:coreProperties>
</file>