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60" w:rsidRDefault="004F5160" w:rsidP="004F5160">
      <w:pPr>
        <w:spacing w:after="0" w:line="360" w:lineRule="auto"/>
        <w:ind w:firstLine="709"/>
        <w:jc w:val="center"/>
        <w:rPr>
          <w:rStyle w:val="a7"/>
          <w:rFonts w:ascii="Times New Roman" w:hAnsi="Times New Roman"/>
          <w:b/>
          <w:i w:val="0"/>
          <w:sz w:val="28"/>
          <w:szCs w:val="28"/>
        </w:rPr>
      </w:pPr>
      <w:r>
        <w:rPr>
          <w:rStyle w:val="a7"/>
          <w:rFonts w:ascii="Times New Roman" w:hAnsi="Times New Roman"/>
          <w:b/>
          <w:i w:val="0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8.25pt;height:59.25pt" adj="5665" fillcolor="#30f050">
            <v:shadow color="#868686"/>
            <v:textpath style="font-family:&quot;Impact&quot;;v-text-kern:t" trim="t" fitpath="t" xscale="f" string="Консультация для родителей"/>
          </v:shape>
        </w:pict>
      </w:r>
    </w:p>
    <w:p w:rsidR="00931A91" w:rsidRPr="004F5160" w:rsidRDefault="004F5160" w:rsidP="004F5160">
      <w:pPr>
        <w:spacing w:after="0" w:line="360" w:lineRule="auto"/>
        <w:ind w:firstLine="709"/>
        <w:jc w:val="center"/>
        <w:rPr>
          <w:rStyle w:val="a7"/>
        </w:rPr>
      </w:pPr>
      <w:r w:rsidRPr="004F5160">
        <w:rPr>
          <w:rStyle w:val="a7"/>
          <w:rFonts w:ascii="Times New Roman" w:hAnsi="Times New Roman"/>
          <w:b/>
          <w:i w:val="0"/>
          <w:color w:val="00B050"/>
          <w:sz w:val="36"/>
          <w:szCs w:val="28"/>
        </w:rPr>
        <w:t xml:space="preserve">Какие </w:t>
      </w:r>
      <w:r w:rsidR="00931A91" w:rsidRPr="004F5160">
        <w:rPr>
          <w:rStyle w:val="a7"/>
          <w:rFonts w:ascii="Times New Roman" w:hAnsi="Times New Roman"/>
          <w:b/>
          <w:i w:val="0"/>
          <w:color w:val="00B050"/>
          <w:sz w:val="36"/>
          <w:szCs w:val="28"/>
        </w:rPr>
        <w:t xml:space="preserve"> разные</w:t>
      </w:r>
      <w:r w:rsidRPr="004F5160">
        <w:rPr>
          <w:rStyle w:val="a7"/>
          <w:rFonts w:ascii="Times New Roman" w:hAnsi="Times New Roman"/>
          <w:b/>
          <w:i w:val="0"/>
          <w:color w:val="00B050"/>
          <w:sz w:val="36"/>
          <w:szCs w:val="28"/>
        </w:rPr>
        <w:t xml:space="preserve">  детки!!!</w:t>
      </w:r>
      <w:r w:rsidR="00722468" w:rsidRPr="00722468">
        <w:t xml:space="preserve"> </w:t>
      </w:r>
      <w:r w:rsidR="00891D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" style="width:388.5pt;height:155.25pt">
            <v:imagedata r:id="rId5" r:href="rId6"/>
          </v:shape>
        </w:pict>
      </w:r>
    </w:p>
    <w:p w:rsidR="004F5160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Почему дети разные? </w:t>
      </w:r>
    </w:p>
    <w:p w:rsidR="004F5160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Почему одни дети ведут себя спокойно, а другие неутешно плачут, как только закроется дверь за мамой или папой? </w:t>
      </w:r>
    </w:p>
    <w:p w:rsidR="004F5160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Почему некоторые дети 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себя, «как рыба в воде»? 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Отрыв от дома и </w:t>
      </w:r>
      <w:proofErr w:type="gram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>близких</w:t>
      </w:r>
      <w:proofErr w:type="gramEnd"/>
      <w:r w:rsidRPr="006B1B75">
        <w:rPr>
          <w:rStyle w:val="a7"/>
          <w:rFonts w:ascii="Times New Roman" w:hAnsi="Times New Roman"/>
          <w:i w:val="0"/>
          <w:sz w:val="28"/>
          <w:szCs w:val="28"/>
        </w:rPr>
        <w:t>, встреча с новыми взрослыми, незнакомыми детьми могут стать для ребенка серьезной психической травмой. Малыш может воспринять это как отчуждение, лишение родительской любви, внимания, защиты. Очень важно, чтобы этот переход был плавным</w:t>
      </w:r>
      <w:r w:rsidR="00722468">
        <w:rPr>
          <w:rStyle w:val="a7"/>
          <w:rFonts w:ascii="Times New Roman" w:hAnsi="Times New Roman"/>
          <w:i w:val="0"/>
          <w:sz w:val="28"/>
          <w:szCs w:val="28"/>
        </w:rPr>
        <w:t xml:space="preserve"> и </w:t>
      </w:r>
      <w:r w:rsidRPr="006B1B75">
        <w:rPr>
          <w:rStyle w:val="a7"/>
          <w:rFonts w:ascii="Times New Roman" w:hAnsi="Times New Roman"/>
          <w:i w:val="0"/>
          <w:sz w:val="28"/>
          <w:szCs w:val="28"/>
        </w:rPr>
        <w:t>мягким</w:t>
      </w:r>
      <w:r w:rsidR="00722468">
        <w:rPr>
          <w:rStyle w:val="a7"/>
          <w:rFonts w:ascii="Times New Roman" w:hAnsi="Times New Roman"/>
          <w:i w:val="0"/>
          <w:sz w:val="28"/>
          <w:szCs w:val="28"/>
        </w:rPr>
        <w:t>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Нетрудно заметить, что уже </w:t>
      </w:r>
      <w:proofErr w:type="gram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>в первые</w:t>
      </w:r>
      <w:proofErr w:type="gramEnd"/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 годы жизни дети отличаются друг от друга поведением. Одни шустрые, энергичные, другие более пассивные, третьи хотя и активны, но медлительны. Идеал большинства взрослых – послушный ребенок. Но не к каждому малышу подходит этот эпитет. Драчун и «паинька», «</w:t>
      </w:r>
      <w:proofErr w:type="gram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>сорви голова</w:t>
      </w:r>
      <w:proofErr w:type="gramEnd"/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» и робкий, боязливый, неумелый, требующий постоянной опеки и вполне </w:t>
      </w:r>
      <w:proofErr w:type="gram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>самостоятельный</w:t>
      </w:r>
      <w:proofErr w:type="gramEnd"/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 – вот какие они разные, наши малыши!</w:t>
      </w:r>
    </w:p>
    <w:p w:rsidR="00722468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722468">
        <w:rPr>
          <w:rStyle w:val="a7"/>
          <w:rFonts w:ascii="Times New Roman" w:hAnsi="Times New Roman"/>
          <w:b/>
          <w:i w:val="0"/>
          <w:sz w:val="28"/>
          <w:szCs w:val="28"/>
        </w:rPr>
        <w:t>Отчего же зависят индивидуальные особенности детей? В этом важно разобраться!</w:t>
      </w: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lastRenderedPageBreak/>
        <w:t xml:space="preserve">Многое, безусловно, решает воспитание. Ребенок не рождается </w:t>
      </w:r>
      <w:proofErr w:type="gram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>добрым</w:t>
      </w:r>
      <w:proofErr w:type="gramEnd"/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 или жадным, послушным или капризным, самостоятельным или неумелым. Эти особенности складываются постепенно, под влиянием условий жизни и воспитания. Имеет значение и состояние здоровья ребенка. Если малыш ослаблен, много болеет, он может стать вялым, раздражительным, капризным.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Но ведь есть случаи, когда дети растут и воспитываются в одинаковых условиях, в одной семье, одинаково здоровы, а ведут себя по-разному. С самого рождения дети отличаются друг от друга особенностями нервной системы, накладывающими отпечаток на поведение ребенка. Эти особенности сказываются на общей подвижности малыша, быстроте движений, темпе речи, на том, как скоро и легко возникают чувства и насколько они сильны. Вследствие этого дети очень рано начинают проявлять себя как шустрые или медлительные, энергичные или вялые, более или менее эмоциональные. Один ребенок бурно выражает свои чувства: будучи недоволен, громко плачет и столь же ярко выражает радость, заливаясь смехом, приходя в восторг. </w:t>
      </w:r>
      <w:proofErr w:type="gram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>Другой</w:t>
      </w:r>
      <w:proofErr w:type="gramEnd"/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 при подобных же обстоятельствах лишь тихонько хнычет или добродушно улыбается.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Тип высшей нервной деятельности очень устойчив и мало поддается изменениям. Однако надо иметь в виду, что ярко выраженные представители того или иного типа нервной системы встречаются среди детей реже, чем так называемые «переходные». Другими словами, ребенок может проявлять в своем поведении особенности, свойственные как одному, так и другому типу.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Случается также, что истинный тип высшей нервной деятельности как бы маскируется под влиянием условий жизни и воспитания. Например, возможно, что ребенок от природы быстрый, подвижный, а его флегматичная мама не дает возможности активно двигаться. Постепенно он становится малоподвижным, флегматичным.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Чрезмерная строгость в отношении к ребенку, злоупотребление наказаниями, постоянные запреты также могут привести к маскировке типа высшей нервной деятельности, при которой ребенок с сильными нервными процессами, подвижный может стать робким, тихим, малоактивным. Однако </w:t>
      </w:r>
      <w:proofErr w:type="gram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в </w:t>
      </w:r>
      <w:r w:rsidRPr="006B1B75">
        <w:rPr>
          <w:rStyle w:val="a7"/>
          <w:rFonts w:ascii="Times New Roman" w:hAnsi="Times New Roman"/>
          <w:i w:val="0"/>
          <w:sz w:val="28"/>
          <w:szCs w:val="28"/>
        </w:rPr>
        <w:lastRenderedPageBreak/>
        <w:t>первые</w:t>
      </w:r>
      <w:proofErr w:type="gramEnd"/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 годы жизни типологические особенности проявляются наиболее отчетливо.</w:t>
      </w:r>
    </w:p>
    <w:p w:rsidR="00931A91" w:rsidRPr="00722468" w:rsidRDefault="00891D65" w:rsidP="00722468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026" type="#_x0000_t75" alt="" style="position:absolute;left:0;text-align:left;margin-left:-1.95pt;margin-top:49.5pt;width:148.95pt;height:110pt;z-index:251660288;mso-position-horizontal-relative:margin;mso-position-vertical-relative:margin">
            <v:imagedata r:id="rId7" r:href="rId8"/>
            <w10:wrap type="square" anchorx="margin" anchory="margin"/>
          </v:shape>
        </w:pict>
      </w:r>
      <w:r w:rsidRPr="00722468">
        <w:rPr>
          <w:rStyle w:val="a7"/>
          <w:rFonts w:ascii="Times New Roman" w:hAnsi="Times New Roman"/>
          <w:b/>
          <w:sz w:val="28"/>
          <w:szCs w:val="28"/>
        </w:rPr>
        <w:t xml:space="preserve"> </w:t>
      </w:r>
      <w:r w:rsidR="00931A91" w:rsidRPr="00722468">
        <w:rPr>
          <w:rStyle w:val="a7"/>
          <w:rFonts w:ascii="Times New Roman" w:hAnsi="Times New Roman"/>
          <w:b/>
          <w:sz w:val="28"/>
          <w:szCs w:val="28"/>
        </w:rPr>
        <w:t>«Уравновешенный ребенок»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Дети с сильными, уравновешенными нервными процессами, чаще всего настроены бодро, плачут изредка и не без существенной (с их «точки зрения») причины, а при ее устранении быстро успокаиваются. У них преобладают положительные эмоции – радость, удовольствие. Сон глубок и продолжителен. Такой ребенок легко вступает в контакт </w:t>
      </w:r>
      <w:proofErr w:type="gram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>со</w:t>
      </w:r>
      <w:proofErr w:type="gramEnd"/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 взрослыми, детьми, не боится новых людей, что благоприятствует формированию общительности. Однако, если родители, добиваясь послушания, будут запугивать малыша, он может стать боязливым, замкнутым, плаксивым.</w:t>
      </w:r>
    </w:p>
    <w:p w:rsidR="00931A91" w:rsidRPr="00722468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/>
          <w:sz w:val="28"/>
          <w:szCs w:val="28"/>
        </w:rPr>
      </w:pPr>
      <w:r w:rsidRPr="00722468">
        <w:rPr>
          <w:rStyle w:val="a7"/>
          <w:rFonts w:ascii="Times New Roman" w:hAnsi="Times New Roman"/>
          <w:b/>
          <w:sz w:val="28"/>
          <w:szCs w:val="28"/>
        </w:rPr>
        <w:t>«Шустрики»</w:t>
      </w:r>
      <w:r w:rsidR="00891D65" w:rsidRPr="00891D65">
        <w:t xml:space="preserve"> </w:t>
      </w:r>
    </w:p>
    <w:p w:rsidR="00931A91" w:rsidRPr="006B1B75" w:rsidRDefault="00891D65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>
        <w:rPr>
          <w:noProof/>
        </w:rPr>
        <w:pict>
          <v:shape id="_x0000_s1027" type="#_x0000_t75" alt="" style="position:absolute;left:0;text-align:left;margin-left:358.8pt;margin-top:364.5pt;width:129pt;height:121.7pt;z-index:251662336;mso-position-horizontal-relative:margin;mso-position-vertical-relative:margin">
            <v:imagedata r:id="rId9" r:href="rId10" cropleft="9697f" cropright="8685f"/>
            <w10:wrap type="square" anchorx="margin" anchory="margin"/>
          </v:shape>
        </w:pict>
      </w:r>
      <w:r w:rsidR="00931A91" w:rsidRPr="006B1B75">
        <w:rPr>
          <w:rStyle w:val="a7"/>
          <w:rFonts w:ascii="Times New Roman" w:hAnsi="Times New Roman"/>
          <w:i w:val="0"/>
          <w:sz w:val="28"/>
          <w:szCs w:val="28"/>
        </w:rPr>
        <w:t>У таких детей процесс возбуждения сильнее, чем процесс торможения (условно назовем их легковозбудимыми). Особенностью их физического развития на первом году жизни является неравномерное увеличение веса по месяцам – то в пределах нормы, то ниже ее.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При приближении времени кормления такие младенцы обычно проявляют большую нетерпеливость: громко и продолжительно плачут. Приняв небольшое количество пищи и утолив голод, может тут же уснуть.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Сон таких детей неглубокий, чуткий. Малейший разговор, даже шорохи в комнате, где спит ребенок, могут разбудить его.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У таких детей обычно легко формируется общительность. Они быстро вступают в контакт с незнакомыми детьми, но нередко являются и зачинщиками конфликтов, так как им труднее, чем другим детям, сдерживать свои желания и побуждения. Понравилась лопатка, которую держит в руках сосед, тут же тянет ее к себе; на бегу толкает кого-то Он и не хотел этого, но его вечная неугомонность делает его «без вины виноватым».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lastRenderedPageBreak/>
        <w:t>Воспитывая таких маленьких непосед, надо особые усилия направлять на развитие у них выдержки, положительных взаимоотношений с детьми и взрослыми, интереса к занятиям, требующим усидчивости, устойчивого внимания. Этого можно добиться своей эмоциональностью, искренней заинтересованностью, одобрением самых небольших успехов малыша.</w:t>
      </w:r>
    </w:p>
    <w:p w:rsidR="00931A91" w:rsidRPr="00722468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/>
          <w:sz w:val="28"/>
          <w:szCs w:val="28"/>
        </w:rPr>
      </w:pPr>
      <w:r w:rsidRPr="00722468">
        <w:rPr>
          <w:rStyle w:val="a7"/>
          <w:rFonts w:ascii="Times New Roman" w:hAnsi="Times New Roman"/>
          <w:b/>
          <w:sz w:val="28"/>
          <w:szCs w:val="28"/>
        </w:rPr>
        <w:t>«</w:t>
      </w:r>
      <w:proofErr w:type="spellStart"/>
      <w:r w:rsidRPr="00722468">
        <w:rPr>
          <w:rStyle w:val="a7"/>
          <w:rFonts w:ascii="Times New Roman" w:hAnsi="Times New Roman"/>
          <w:b/>
          <w:sz w:val="28"/>
          <w:szCs w:val="28"/>
        </w:rPr>
        <w:t>Мямлики</w:t>
      </w:r>
      <w:proofErr w:type="spellEnd"/>
      <w:r w:rsidRPr="00722468">
        <w:rPr>
          <w:rStyle w:val="a7"/>
          <w:rFonts w:ascii="Times New Roman" w:hAnsi="Times New Roman"/>
          <w:b/>
          <w:sz w:val="28"/>
          <w:szCs w:val="28"/>
        </w:rPr>
        <w:t>»</w:t>
      </w:r>
    </w:p>
    <w:p w:rsidR="00931A91" w:rsidRPr="006B1B75" w:rsidRDefault="00891D65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>
        <w:rPr>
          <w:noProof/>
        </w:rPr>
        <w:pict>
          <v:shape id="_x0000_s1028" type="#_x0000_t75" alt="" style="position:absolute;left:0;text-align:left;margin-left:13.5pt;margin-top:218.45pt;width:140.55pt;height:171.65pt;z-index:251664384;mso-position-horizontal-relative:margin;mso-position-vertical-relative:margin">
            <v:imagedata r:id="rId11" r:href="rId12"/>
            <w10:wrap type="square" anchorx="margin" anchory="margin"/>
          </v:shape>
        </w:pict>
      </w:r>
      <w:r w:rsidR="00931A91" w:rsidRPr="006B1B75">
        <w:rPr>
          <w:rStyle w:val="a7"/>
          <w:rFonts w:ascii="Times New Roman" w:hAnsi="Times New Roman"/>
          <w:i w:val="0"/>
          <w:sz w:val="28"/>
          <w:szCs w:val="28"/>
        </w:rPr>
        <w:t>Нервные процессы этих детей характеризуются преобладанием торможения. Они медлительны, невозмутимы, благодаря ровному, спокойному поведению не доставляют обычно хлопот. Но некоторых взрослых (холериков), которые сами привыкли все делать в быстром темпе, могут раздражать своей медлительностью. Ребенку надо помочь преодолеть присущую ему инертность, а не сердиться за медлительность.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Дети этого типа нередко имеют вес, превышающий средние нормы, хороший устойчивый аппетит. Едят медленно, обстоятельно. Сон их глубок и продолжителен. А вот активности им порой не хватает. Заметив это, взрослые должны чаще побуждать малыша к разнообразной деятельности, к проявлению самостоятельности. Не следует делать за ребенка то, что он может выполнить сам, хотя и не так быстро, как этого хотелось бы взрослым. Проявите чуточку терпения! Ребенка порадует и подбодрит похвала взрослого, одобрение пусть самых малых его успехов.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Возможно, некоторым взрослым нравятся медлительность и невозмутимость ребенка, и они не стараются преодолеть его инертность. Ведь такой ребенок не доставляет много хлопот, в общем-то, это удобно! Но следует в таком случае подумать и о его будущем. Пройдет время, малыш подрастет и станет школьником. Его медлительность может мешать ему в учении, а неловкость и нерасторопность в играх сделают его предметом насмешек сверстников.</w:t>
      </w:r>
    </w:p>
    <w:p w:rsidR="00892381" w:rsidRDefault="0089238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/>
          <w:sz w:val="28"/>
          <w:szCs w:val="28"/>
        </w:rPr>
      </w:pPr>
    </w:p>
    <w:p w:rsidR="00892381" w:rsidRDefault="0089238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/>
          <w:sz w:val="28"/>
          <w:szCs w:val="28"/>
        </w:rPr>
      </w:pPr>
    </w:p>
    <w:p w:rsidR="00931A91" w:rsidRPr="00722468" w:rsidRDefault="0089238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pict>
          <v:shape id="_x0000_s1029" type="#_x0000_t75" alt="" style="position:absolute;left:0;text-align:left;margin-left:0;margin-top:17.25pt;width:138pt;height:142.5pt;z-index:251666432;mso-position-horizontal-relative:margin;mso-position-vertical-relative:margin">
            <v:imagedata r:id="rId13" r:href="rId14" cropleft="14736f" cropright="15124f"/>
            <w10:wrap type="square" anchorx="margin" anchory="margin"/>
          </v:shape>
        </w:pict>
      </w:r>
      <w:r w:rsidR="00931A91" w:rsidRPr="00722468">
        <w:rPr>
          <w:rStyle w:val="a7"/>
          <w:rFonts w:ascii="Times New Roman" w:hAnsi="Times New Roman"/>
          <w:b/>
          <w:sz w:val="28"/>
          <w:szCs w:val="28"/>
        </w:rPr>
        <w:t>Впечатлительные дети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Эти дети требуют особого ухода, потому что их тип нервной системы условно называют слабым. Эти дети очень чувствительны ко всему происходящему вокруг,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Если такого ребенка ничто не беспокоит, он приветлив. Радость выражает улыбкой или тихим смехом, а будучи недоволен чем-то, хнычет, стараясь привлечь внимание взрослых. Это деликатные дети, не требовательные, но остро переживающие малейшие обиды. Они быстрее, чем другие утомляются, что особенно заметно у самых маленьких. Сон их неглубок, потому что для полноценного отдыха им нужно создавать спокойную обстановку, по возможности исключать шумы.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Подрастая, такие дети могут чувствовать себя неуютно в обществе сверстников: то кто-то толкнул его, то сломал песочный пирожок, то взял формочку. Для других детей это может и не иметь значения: толкнули – он отошел, сделал другой пирожок, взял свою формочку, а нашему малышу – «</w:t>
      </w:r>
      <w:proofErr w:type="spell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>слабышу</w:t>
      </w:r>
      <w:proofErr w:type="spellEnd"/>
      <w:r w:rsidRPr="006B1B75">
        <w:rPr>
          <w:rStyle w:val="a7"/>
          <w:rFonts w:ascii="Times New Roman" w:hAnsi="Times New Roman"/>
          <w:i w:val="0"/>
          <w:sz w:val="28"/>
          <w:szCs w:val="28"/>
        </w:rPr>
        <w:t>» небезразлично, он огорчается и старается уединиться. Такие дети более остро реагируют на все новое: могут пугаться непривычной обстановки, незнакомых взрослых, большого количества других детей. Зачастую именно они трудно и болезненно переносят поступление в ясли или детский сад. К этому событию их нужно готовить особенно тщательно. Задача взрослых – помочь такому ребенку войти в детское общество.</w: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Такого ребенка не стоит излишне опекать, так как это только изнежит его, сделает неуравновешенным, робким. Подбадривая, поощряя похвалой, надо </w:t>
      </w:r>
      <w:proofErr w:type="gramStart"/>
      <w:r w:rsidRPr="006B1B75">
        <w:rPr>
          <w:rStyle w:val="a7"/>
          <w:rFonts w:ascii="Times New Roman" w:hAnsi="Times New Roman"/>
          <w:i w:val="0"/>
          <w:sz w:val="28"/>
          <w:szCs w:val="28"/>
        </w:rPr>
        <w:t>помогать ему преодолевать</w:t>
      </w:r>
      <w:proofErr w:type="gramEnd"/>
      <w:r w:rsidRPr="006B1B75">
        <w:rPr>
          <w:rStyle w:val="a7"/>
          <w:rFonts w:ascii="Times New Roman" w:hAnsi="Times New Roman"/>
          <w:i w:val="0"/>
          <w:sz w:val="28"/>
          <w:szCs w:val="28"/>
        </w:rPr>
        <w:t xml:space="preserve"> боязнь. Пусть больше двигается, выполняет поручения взрослых, обращается по их заданию к другим детям и взрослым с вопросами и просьбами, приобщается к самостоятельности. Первые успехи окрыляют малыша, он становится все смелее и решительнее.</w:t>
      </w:r>
    </w:p>
    <w:p w:rsidR="00892381" w:rsidRDefault="00892381" w:rsidP="004F5160">
      <w:pPr>
        <w:spacing w:after="0" w:line="360" w:lineRule="auto"/>
        <w:ind w:firstLine="709"/>
        <w:jc w:val="both"/>
      </w:pPr>
      <w:r>
        <w:pict>
          <v:shape id="_x0000_i1059" type="#_x0000_t75" alt="" style="width:385.5pt;height:252pt">
            <v:imagedata r:id="rId15" r:href="rId16" croptop="9362f"/>
          </v:shape>
        </w:pict>
      </w:r>
    </w:p>
    <w:p w:rsidR="00931A91" w:rsidRPr="006B1B75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Период адаптации – тяжелое время для малыша. Но в это время тяжело не только детям, но и их родителям. Поэтому очень важна совместная работа родителей и воспитателей. Рассказывая воспитателям об интересах, привычках своих детей, о состоянии их здоровья, об уровне развития, о том, как спит ребенок, любит ли он играть, трудиться, родители способствуют развитию открытых и доверительных отношений с педагогами, помогают воспитателю найти индивидуальный подход к ребенку.</w:t>
      </w:r>
    </w:p>
    <w:p w:rsidR="00931A91" w:rsidRPr="00E91A4B" w:rsidRDefault="00931A91" w:rsidP="004F5160">
      <w:pPr>
        <w:spacing w:after="0" w:line="360" w:lineRule="auto"/>
        <w:ind w:firstLine="709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6B1B75">
        <w:rPr>
          <w:rStyle w:val="a7"/>
          <w:rFonts w:ascii="Times New Roman" w:hAnsi="Times New Roman"/>
          <w:i w:val="0"/>
          <w:sz w:val="28"/>
          <w:szCs w:val="28"/>
        </w:rPr>
        <w:t>В наших общих интересах добиться того,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</w:t>
      </w:r>
      <w:r w:rsidRPr="00E91A4B">
        <w:rPr>
          <w:rStyle w:val="a7"/>
          <w:rFonts w:ascii="Times New Roman" w:hAnsi="Times New Roman"/>
          <w:i w:val="0"/>
          <w:sz w:val="28"/>
          <w:szCs w:val="28"/>
        </w:rPr>
        <w:t>!</w:t>
      </w:r>
    </w:p>
    <w:p w:rsidR="00931A91" w:rsidRPr="00E91A4B" w:rsidRDefault="00931A91" w:rsidP="006B1B75">
      <w:pPr>
        <w:jc w:val="both"/>
        <w:rPr>
          <w:rStyle w:val="a7"/>
          <w:rFonts w:ascii="Times New Roman" w:hAnsi="Times New Roman"/>
          <w:i w:val="0"/>
          <w:sz w:val="28"/>
          <w:szCs w:val="28"/>
        </w:rPr>
      </w:pPr>
    </w:p>
    <w:p w:rsidR="00931A91" w:rsidRDefault="00931A91" w:rsidP="006B1B75">
      <w:pPr>
        <w:jc w:val="both"/>
        <w:rPr>
          <w:rFonts w:ascii="Tahoma" w:hAnsi="Tahoma" w:cs="Tahoma"/>
          <w:bCs/>
          <w:kern w:val="36"/>
          <w:lang w:eastAsia="ru-RU"/>
        </w:rPr>
      </w:pPr>
    </w:p>
    <w:sectPr w:rsidR="00931A91" w:rsidSect="004F5160">
      <w:pgSz w:w="11906" w:h="16838"/>
      <w:pgMar w:top="851" w:right="1134" w:bottom="851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E89"/>
    <w:rsid w:val="000A5C26"/>
    <w:rsid w:val="00205F91"/>
    <w:rsid w:val="003319A6"/>
    <w:rsid w:val="003A2A16"/>
    <w:rsid w:val="004C0E89"/>
    <w:rsid w:val="004F5160"/>
    <w:rsid w:val="005D3734"/>
    <w:rsid w:val="00600B1B"/>
    <w:rsid w:val="0061327D"/>
    <w:rsid w:val="00644FA7"/>
    <w:rsid w:val="006B1B75"/>
    <w:rsid w:val="00722468"/>
    <w:rsid w:val="00891D65"/>
    <w:rsid w:val="00892381"/>
    <w:rsid w:val="008C16C0"/>
    <w:rsid w:val="00931A91"/>
    <w:rsid w:val="00AA2344"/>
    <w:rsid w:val="00B5324C"/>
    <w:rsid w:val="00C37BD6"/>
    <w:rsid w:val="00E91A4B"/>
    <w:rsid w:val="00F26F2B"/>
    <w:rsid w:val="00F76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C0E89"/>
    <w:rPr>
      <w:rFonts w:cs="Times New Roman"/>
    </w:rPr>
  </w:style>
  <w:style w:type="paragraph" w:styleId="a4">
    <w:name w:val="Normal (Web)"/>
    <w:basedOn w:val="a"/>
    <w:uiPriority w:val="99"/>
    <w:semiHidden/>
    <w:rsid w:val="004C0E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4C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C0E89"/>
    <w:rPr>
      <w:rFonts w:ascii="Tahoma" w:hAnsi="Tahoma" w:cs="Tahoma"/>
      <w:sz w:val="16"/>
      <w:szCs w:val="16"/>
    </w:rPr>
  </w:style>
  <w:style w:type="character" w:styleId="a7">
    <w:name w:val="Emphasis"/>
    <w:basedOn w:val="a0"/>
    <w:qFormat/>
    <w:locked/>
    <w:rsid w:val="00E91A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ad210nvkz.ru/uploads/s/4/i/t/4it9mzo4f024/img/autocrop/938bfbc07ffbec42986b413989b6bc95.png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s://avatars.mds.yandex.net/get-zen_doc/3488572/pub_5eecf33dff43591a9d4a2d89_5f0586397e79ee090ea2adf6/scale_12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s://babyco.ru/images/vospitanie/psihologija-devochek-i-psihologija-malchikov-o_3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https://fsd.multiurok.ru/html/2020/05/30/s_5ed23b394764f/1470228_7.pn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image" Target="https://www.culture.ru/storage/images/60156b0641884c2ef3860608a5590185/e845fb149de3fdef0a14585420773230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s://i.ytimg.com/vi/MvgxvEb-CKQ/maxresdefault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9F496-86B2-4AB4-A309-190945FF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1235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10</cp:revision>
  <dcterms:created xsi:type="dcterms:W3CDTF">2013-11-25T09:47:00Z</dcterms:created>
  <dcterms:modified xsi:type="dcterms:W3CDTF">2021-01-10T09:18:00Z</dcterms:modified>
</cp:coreProperties>
</file>